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EF98C0" w14:textId="6EB34AA4" w:rsidR="003454D0" w:rsidRPr="0006521F" w:rsidRDefault="0006521F" w:rsidP="0006521F">
      <w:pPr>
        <w:jc w:val="center"/>
        <w:rPr>
          <w:rFonts w:ascii="Aharoni" w:hAnsi="Aharoni" w:cs="Aharoni"/>
          <w:color w:val="ED7D31" w:themeColor="accent2"/>
          <w:sz w:val="36"/>
          <w:szCs w:val="36"/>
        </w:rPr>
      </w:pPr>
      <w:r w:rsidRPr="0006521F">
        <w:rPr>
          <w:noProof/>
          <w:color w:val="ED7D31" w:themeColor="accent2"/>
        </w:rPr>
        <w:drawing>
          <wp:anchor distT="0" distB="0" distL="114300" distR="114300" simplePos="0" relativeHeight="251661312" behindDoc="0" locked="0" layoutInCell="1" allowOverlap="1" wp14:anchorId="5C682CC6" wp14:editId="7E57498E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4" name="Picture 4" descr="image.php?hash=73b1cadf8e0763a49390f9bfe57880d78ed1b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hp?hash=73b1cadf8e0763a49390f9bfe57880d78ed1b7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noProof/>
          <w:color w:val="ED7D31" w:themeColor="accent2"/>
        </w:rPr>
        <w:drawing>
          <wp:anchor distT="0" distB="0" distL="114300" distR="114300" simplePos="0" relativeHeight="251660288" behindDoc="0" locked="0" layoutInCell="1" allowOverlap="1" wp14:anchorId="64566231" wp14:editId="5984F472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3" name="Picture 3" descr="image.php?hash=5da92ae39f941eff5f793ef2311ebda703a5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hp?hash=5da92ae39f941eff5f793ef2311ebda703a564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rFonts w:ascii="Aharoni" w:hAnsi="Aharoni" w:cs="Aharoni" w:hint="cs"/>
          <w:color w:val="ED7D31" w:themeColor="accent2"/>
          <w:sz w:val="36"/>
          <w:szCs w:val="36"/>
        </w:rPr>
        <w:t>Stage 2 Business Innovation</w:t>
      </w:r>
      <w:r w:rsidR="00F65547">
        <w:rPr>
          <w:rFonts w:ascii="Aharoni" w:hAnsi="Aharoni" w:cs="Aharoni"/>
          <w:color w:val="ED7D31" w:themeColor="accent2"/>
          <w:sz w:val="36"/>
          <w:szCs w:val="36"/>
        </w:rPr>
        <w:t xml:space="preserve"> – Exit Card</w:t>
      </w:r>
    </w:p>
    <w:p w14:paraId="7EB4C141" w14:textId="4020DB52" w:rsidR="003454D0" w:rsidRPr="0006521F" w:rsidRDefault="003454D0">
      <w:pPr>
        <w:rPr>
          <w:rFonts w:ascii="Aharoni" w:hAnsi="Aharoni" w:cs="Aharoni"/>
        </w:rPr>
      </w:pPr>
    </w:p>
    <w:p w14:paraId="36DB41E7" w14:textId="487E2E2B" w:rsidR="002F5A17" w:rsidRDefault="002F5A17" w:rsidP="002F5A17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Three things you learnt in </w:t>
      </w:r>
      <w:r w:rsidR="00DB4845">
        <w:rPr>
          <w:rFonts w:ascii="Aharoni" w:hAnsi="Aharoni" w:cs="Aharoni"/>
        </w:rPr>
        <w:t>today’s</w:t>
      </w:r>
      <w:r>
        <w:rPr>
          <w:rFonts w:ascii="Aharoni" w:hAnsi="Aharoni" w:cs="Aharoni"/>
        </w:rPr>
        <w:t xml:space="preserve"> lesson:</w:t>
      </w:r>
    </w:p>
    <w:p w14:paraId="171AD186" w14:textId="5AC5A3F0" w:rsidR="002F5A17" w:rsidRDefault="002F5A17" w:rsidP="002F5A17">
      <w:pPr>
        <w:rPr>
          <w:rFonts w:ascii="Aharoni" w:hAnsi="Aharoni" w:cs="Aharoni"/>
        </w:rPr>
      </w:pPr>
      <w:r>
        <w:rPr>
          <w:rFonts w:ascii="Aharoni" w:hAnsi="Aharoni" w:cs="Aharoni"/>
        </w:rPr>
        <w:t>1.</w:t>
      </w:r>
    </w:p>
    <w:p w14:paraId="6B2F11D7" w14:textId="4E32C62B" w:rsidR="002F5A17" w:rsidRDefault="002F5A17" w:rsidP="00DB4845">
      <w:pPr>
        <w:ind w:left="720" w:firstLine="720"/>
        <w:rPr>
          <w:rFonts w:ascii="Aharoni" w:hAnsi="Aharoni" w:cs="Aharoni"/>
        </w:rPr>
      </w:pPr>
      <w:r>
        <w:rPr>
          <w:rFonts w:ascii="Aharoni" w:hAnsi="Aharoni" w:cs="Aharoni"/>
        </w:rPr>
        <w:t>2.</w:t>
      </w:r>
    </w:p>
    <w:p w14:paraId="0CE94CA5" w14:textId="0787431F" w:rsidR="002F5A17" w:rsidRPr="002F5A17" w:rsidRDefault="002F5A17" w:rsidP="002F5A17">
      <w:pPr>
        <w:rPr>
          <w:rFonts w:ascii="Aharoni" w:hAnsi="Aharoni" w:cs="Aharoni"/>
        </w:rPr>
      </w:pPr>
      <w:r>
        <w:rPr>
          <w:rFonts w:ascii="Aharoni" w:hAnsi="Aharoni" w:cs="Aharoni"/>
        </w:rPr>
        <w:tab/>
        <w:t xml:space="preserve">       3.</w:t>
      </w:r>
    </w:p>
    <w:p w14:paraId="4FB566D6" w14:textId="60A70C37" w:rsidR="0006521F" w:rsidRDefault="0006521F">
      <w:pPr>
        <w:rPr>
          <w:rFonts w:ascii="Aharoni" w:hAnsi="Aharoni" w:cs="Aharoni"/>
        </w:rPr>
      </w:pPr>
    </w:p>
    <w:p w14:paraId="038C77F2" w14:textId="491FA2BB" w:rsidR="002F5A17" w:rsidRDefault="00DB4845">
      <w:pPr>
        <w:rPr>
          <w:rFonts w:ascii="Aharoni" w:hAnsi="Aharoni" w:cs="Aharoni"/>
        </w:rPr>
      </w:pPr>
      <w:r>
        <w:rPr>
          <w:rFonts w:ascii="Aharoni" w:hAnsi="Aharoni" w:cs="Aharoni"/>
        </w:rPr>
        <w:t>How are you progressing?</w:t>
      </w:r>
    </w:p>
    <w:p w14:paraId="6A690401" w14:textId="59CB7F84" w:rsidR="00CA7F56" w:rsidRDefault="00CA7F56">
      <w:pPr>
        <w:rPr>
          <w:rFonts w:ascii="Aharoni" w:hAnsi="Aharoni" w:cs="Aharoni"/>
        </w:rPr>
      </w:pPr>
    </w:p>
    <w:p w14:paraId="6EE7CD08" w14:textId="348E21DF" w:rsidR="00CA7F56" w:rsidRDefault="00CA7F56">
      <w:pPr>
        <w:rPr>
          <w:rFonts w:ascii="Aharoni" w:hAnsi="Aharoni" w:cs="Aharoni"/>
        </w:rPr>
      </w:pPr>
    </w:p>
    <w:p w14:paraId="4BB63004" w14:textId="2F8327C5" w:rsidR="00CA7F56" w:rsidRDefault="00DB4845">
      <w:pPr>
        <w:rPr>
          <w:rFonts w:ascii="Aharoni" w:hAnsi="Aharoni" w:cs="Aharoni"/>
        </w:rPr>
      </w:pPr>
      <w:r>
        <w:rPr>
          <w:rFonts w:ascii="Aharoni" w:hAnsi="Aharoni" w:cs="Aharoni"/>
        </w:rPr>
        <w:t>What can I do to assist you further? What are you unsure of?</w:t>
      </w:r>
    </w:p>
    <w:p w14:paraId="559984DC" w14:textId="7D8AD305" w:rsidR="00DB4845" w:rsidRDefault="00DB4845">
      <w:pPr>
        <w:rPr>
          <w:rFonts w:ascii="Aharoni" w:hAnsi="Aharoni" w:cs="Aharoni"/>
        </w:rPr>
      </w:pPr>
    </w:p>
    <w:p w14:paraId="51CE649F" w14:textId="75F700B3" w:rsidR="00DB4845" w:rsidRDefault="00DB4845">
      <w:pPr>
        <w:rPr>
          <w:rFonts w:ascii="Aharoni" w:hAnsi="Aharoni" w:cs="Aharoni"/>
        </w:rPr>
      </w:pPr>
    </w:p>
    <w:p w14:paraId="1FE2C42C" w14:textId="17402086" w:rsidR="00DB4845" w:rsidRDefault="00DB4845">
      <w:pPr>
        <w:rPr>
          <w:rFonts w:ascii="Aharoni" w:hAnsi="Aharoni" w:cs="Aharoni"/>
          <w:color w:val="FF0000"/>
        </w:rPr>
      </w:pPr>
      <w:r>
        <w:rPr>
          <w:rFonts w:ascii="Aharoni" w:hAnsi="Aharoni" w:cs="Aharoni"/>
          <w:color w:val="FF0000"/>
        </w:rPr>
        <w:t>Remember, our tasks in business can feel ‘uncomfortable’ at time</w:t>
      </w:r>
      <w:r w:rsidR="00E06D5B">
        <w:rPr>
          <w:rFonts w:ascii="Aharoni" w:hAnsi="Aharoni" w:cs="Aharoni"/>
          <w:color w:val="FF0000"/>
        </w:rPr>
        <w:t>s</w:t>
      </w:r>
      <w:r>
        <w:rPr>
          <w:rFonts w:ascii="Aharoni" w:hAnsi="Aharoni" w:cs="Aharoni"/>
          <w:color w:val="FF0000"/>
        </w:rPr>
        <w:t xml:space="preserve"> – you have to reach out to businesses and people beyond Seymour and this can be daunting. But with that uncertainty, comes creativity!</w:t>
      </w:r>
    </w:p>
    <w:p w14:paraId="07758C06" w14:textId="438963F9" w:rsidR="00DB4845" w:rsidRDefault="00DB4845">
      <w:pPr>
        <w:rPr>
          <w:rFonts w:ascii="Aharoni" w:hAnsi="Aharoni" w:cs="Aharoni"/>
          <w:color w:val="FF0000"/>
        </w:rPr>
      </w:pPr>
    </w:p>
    <w:p w14:paraId="400D5795" w14:textId="77777777" w:rsidR="00DB4845" w:rsidRPr="0006521F" w:rsidRDefault="00DB4845" w:rsidP="00DB4845">
      <w:pPr>
        <w:jc w:val="center"/>
        <w:rPr>
          <w:rFonts w:ascii="Aharoni" w:hAnsi="Aharoni" w:cs="Aharoni"/>
          <w:color w:val="ED7D31" w:themeColor="accent2"/>
          <w:sz w:val="36"/>
          <w:szCs w:val="36"/>
        </w:rPr>
      </w:pPr>
      <w:r w:rsidRPr="0006521F">
        <w:rPr>
          <w:noProof/>
          <w:color w:val="ED7D31" w:themeColor="accent2"/>
        </w:rPr>
        <w:drawing>
          <wp:anchor distT="0" distB="0" distL="114300" distR="114300" simplePos="0" relativeHeight="251664384" behindDoc="0" locked="0" layoutInCell="1" allowOverlap="1" wp14:anchorId="3823F5F7" wp14:editId="569FE324">
            <wp:simplePos x="0" y="0"/>
            <wp:positionH relativeFrom="column">
              <wp:posOffset>-685800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hrough>
            <wp:docPr id="5" name="Picture 5" descr="image.php?hash=73b1cadf8e0763a49390f9bfe57880d78ed1b7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.php?hash=73b1cadf8e0763a49390f9bfe57880d78ed1b79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noProof/>
          <w:color w:val="ED7D31" w:themeColor="accent2"/>
        </w:rPr>
        <w:drawing>
          <wp:anchor distT="0" distB="0" distL="114300" distR="114300" simplePos="0" relativeHeight="251663360" behindDoc="0" locked="0" layoutInCell="1" allowOverlap="1" wp14:anchorId="4ED9B0D2" wp14:editId="106152D7">
            <wp:simplePos x="0" y="0"/>
            <wp:positionH relativeFrom="column">
              <wp:posOffset>5010150</wp:posOffset>
            </wp:positionH>
            <wp:positionV relativeFrom="paragraph">
              <wp:posOffset>0</wp:posOffset>
            </wp:positionV>
            <wp:extent cx="1320800" cy="1320800"/>
            <wp:effectExtent l="0" t="0" r="0" b="0"/>
            <wp:wrapThrough wrapText="bothSides">
              <wp:wrapPolygon edited="0">
                <wp:start x="0" y="0"/>
                <wp:lineTo x="0" y="21185"/>
                <wp:lineTo x="21185" y="21185"/>
                <wp:lineTo x="21185" y="0"/>
                <wp:lineTo x="0" y="0"/>
              </wp:wrapPolygon>
            </wp:wrapThrough>
            <wp:docPr id="6" name="Picture 6" descr="image.php?hash=5da92ae39f941eff5f793ef2311ebda703a564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.php?hash=5da92ae39f941eff5f793ef2311ebda703a5643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521F">
        <w:rPr>
          <w:rFonts w:ascii="Aharoni" w:hAnsi="Aharoni" w:cs="Aharoni" w:hint="cs"/>
          <w:color w:val="ED7D31" w:themeColor="accent2"/>
          <w:sz w:val="36"/>
          <w:szCs w:val="36"/>
        </w:rPr>
        <w:t>Stage 2 Business Innovation</w:t>
      </w:r>
      <w:r>
        <w:rPr>
          <w:rFonts w:ascii="Aharoni" w:hAnsi="Aharoni" w:cs="Aharoni"/>
          <w:color w:val="ED7D31" w:themeColor="accent2"/>
          <w:sz w:val="36"/>
          <w:szCs w:val="36"/>
        </w:rPr>
        <w:t xml:space="preserve"> – Exit Card</w:t>
      </w:r>
    </w:p>
    <w:p w14:paraId="5AE5D807" w14:textId="77777777" w:rsidR="00DB4845" w:rsidRPr="0006521F" w:rsidRDefault="00DB4845" w:rsidP="00DB4845">
      <w:pPr>
        <w:rPr>
          <w:rFonts w:ascii="Aharoni" w:hAnsi="Aharoni" w:cs="Aharoni"/>
        </w:rPr>
      </w:pPr>
    </w:p>
    <w:p w14:paraId="3E9D69C6" w14:textId="106A2B77" w:rsidR="00DB4845" w:rsidRDefault="00DB4845" w:rsidP="00DB4845">
      <w:pPr>
        <w:rPr>
          <w:rFonts w:ascii="Aharoni" w:hAnsi="Aharoni" w:cs="Aharoni"/>
        </w:rPr>
      </w:pPr>
      <w:r>
        <w:rPr>
          <w:rFonts w:ascii="Aharoni" w:hAnsi="Aharoni" w:cs="Aharoni"/>
        </w:rPr>
        <w:t xml:space="preserve">Three things you learnt in </w:t>
      </w:r>
      <w:r>
        <w:rPr>
          <w:rFonts w:ascii="Aharoni" w:hAnsi="Aharoni" w:cs="Aharoni"/>
        </w:rPr>
        <w:t>today’s</w:t>
      </w:r>
      <w:r>
        <w:rPr>
          <w:rFonts w:ascii="Aharoni" w:hAnsi="Aharoni" w:cs="Aharoni"/>
        </w:rPr>
        <w:t xml:space="preserve"> lesson:</w:t>
      </w:r>
    </w:p>
    <w:p w14:paraId="37EF939E" w14:textId="77777777" w:rsidR="00DB4845" w:rsidRDefault="00DB4845" w:rsidP="00DB4845">
      <w:pPr>
        <w:rPr>
          <w:rFonts w:ascii="Aharoni" w:hAnsi="Aharoni" w:cs="Aharoni"/>
        </w:rPr>
      </w:pPr>
      <w:r>
        <w:rPr>
          <w:rFonts w:ascii="Aharoni" w:hAnsi="Aharoni" w:cs="Aharoni"/>
        </w:rPr>
        <w:t>1.</w:t>
      </w:r>
    </w:p>
    <w:p w14:paraId="7CFEE132" w14:textId="77777777" w:rsidR="00DB4845" w:rsidRDefault="00DB4845" w:rsidP="00DB4845">
      <w:pPr>
        <w:ind w:left="720" w:firstLine="720"/>
        <w:rPr>
          <w:rFonts w:ascii="Aharoni" w:hAnsi="Aharoni" w:cs="Aharoni"/>
        </w:rPr>
      </w:pPr>
      <w:r>
        <w:rPr>
          <w:rFonts w:ascii="Aharoni" w:hAnsi="Aharoni" w:cs="Aharoni"/>
        </w:rPr>
        <w:t>2.</w:t>
      </w:r>
    </w:p>
    <w:p w14:paraId="59124255" w14:textId="77777777" w:rsidR="00DB4845" w:rsidRPr="002F5A17" w:rsidRDefault="00DB4845" w:rsidP="00DB4845">
      <w:pPr>
        <w:rPr>
          <w:rFonts w:ascii="Aharoni" w:hAnsi="Aharoni" w:cs="Aharoni"/>
        </w:rPr>
      </w:pPr>
      <w:r>
        <w:rPr>
          <w:rFonts w:ascii="Aharoni" w:hAnsi="Aharoni" w:cs="Aharoni"/>
        </w:rPr>
        <w:tab/>
        <w:t xml:space="preserve">       3.</w:t>
      </w:r>
    </w:p>
    <w:p w14:paraId="2C87AACB" w14:textId="77777777" w:rsidR="00DB4845" w:rsidRDefault="00DB4845" w:rsidP="00DB4845">
      <w:pPr>
        <w:rPr>
          <w:rFonts w:ascii="Aharoni" w:hAnsi="Aharoni" w:cs="Aharoni"/>
        </w:rPr>
      </w:pPr>
    </w:p>
    <w:p w14:paraId="6BB00782" w14:textId="77777777" w:rsidR="00DB4845" w:rsidRDefault="00DB4845" w:rsidP="00DB4845">
      <w:pPr>
        <w:rPr>
          <w:rFonts w:ascii="Aharoni" w:hAnsi="Aharoni" w:cs="Aharoni"/>
        </w:rPr>
      </w:pPr>
      <w:r>
        <w:rPr>
          <w:rFonts w:ascii="Aharoni" w:hAnsi="Aharoni" w:cs="Aharoni"/>
        </w:rPr>
        <w:t>How are you progressing?</w:t>
      </w:r>
    </w:p>
    <w:p w14:paraId="5B1CF74B" w14:textId="77777777" w:rsidR="00DB4845" w:rsidRDefault="00DB4845" w:rsidP="00DB4845">
      <w:pPr>
        <w:rPr>
          <w:rFonts w:ascii="Aharoni" w:hAnsi="Aharoni" w:cs="Aharoni"/>
        </w:rPr>
      </w:pPr>
    </w:p>
    <w:p w14:paraId="0147D5D6" w14:textId="77777777" w:rsidR="00DB4845" w:rsidRDefault="00DB4845" w:rsidP="00DB4845">
      <w:pPr>
        <w:rPr>
          <w:rFonts w:ascii="Aharoni" w:hAnsi="Aharoni" w:cs="Aharoni"/>
        </w:rPr>
      </w:pPr>
    </w:p>
    <w:p w14:paraId="3BE32133" w14:textId="77777777" w:rsidR="00DB4845" w:rsidRDefault="00DB4845" w:rsidP="00DB4845">
      <w:pPr>
        <w:rPr>
          <w:rFonts w:ascii="Aharoni" w:hAnsi="Aharoni" w:cs="Aharoni"/>
        </w:rPr>
      </w:pPr>
      <w:r>
        <w:rPr>
          <w:rFonts w:ascii="Aharoni" w:hAnsi="Aharoni" w:cs="Aharoni"/>
        </w:rPr>
        <w:t>What can I do to assist you further? What are you unsure of?</w:t>
      </w:r>
    </w:p>
    <w:p w14:paraId="137D6CAF" w14:textId="77777777" w:rsidR="00DB4845" w:rsidRDefault="00DB4845" w:rsidP="00DB4845">
      <w:pPr>
        <w:rPr>
          <w:rFonts w:ascii="Aharoni" w:hAnsi="Aharoni" w:cs="Aharoni"/>
        </w:rPr>
      </w:pPr>
    </w:p>
    <w:p w14:paraId="4DBF3BA2" w14:textId="77777777" w:rsidR="00DB4845" w:rsidRDefault="00DB4845" w:rsidP="00DB4845">
      <w:pPr>
        <w:rPr>
          <w:rFonts w:ascii="Aharoni" w:hAnsi="Aharoni" w:cs="Aharoni"/>
        </w:rPr>
      </w:pPr>
    </w:p>
    <w:p w14:paraId="3C5F8952" w14:textId="122C6CF4" w:rsidR="00DB4845" w:rsidRPr="00DB4845" w:rsidRDefault="00DB4845" w:rsidP="00DB4845">
      <w:pPr>
        <w:rPr>
          <w:rFonts w:ascii="Aharoni" w:hAnsi="Aharoni" w:cs="Aharoni"/>
          <w:color w:val="FF0000"/>
        </w:rPr>
      </w:pPr>
      <w:r>
        <w:rPr>
          <w:rFonts w:ascii="Aharoni" w:hAnsi="Aharoni" w:cs="Aharoni"/>
          <w:color w:val="FF0000"/>
        </w:rPr>
        <w:t>Remember, our tasks in business can feel ‘uncomfortable’ at time</w:t>
      </w:r>
      <w:r w:rsidR="00E06D5B">
        <w:rPr>
          <w:rFonts w:ascii="Aharoni" w:hAnsi="Aharoni" w:cs="Aharoni"/>
          <w:color w:val="FF0000"/>
        </w:rPr>
        <w:t>s</w:t>
      </w:r>
      <w:r>
        <w:rPr>
          <w:rFonts w:ascii="Aharoni" w:hAnsi="Aharoni" w:cs="Aharoni"/>
          <w:color w:val="FF0000"/>
        </w:rPr>
        <w:t xml:space="preserve"> – you have to reach out to businesses and people beyond Seymour and this can be daunting. But with that uncertainty, comes creativity!</w:t>
      </w:r>
    </w:p>
    <w:p w14:paraId="08CD1E3A" w14:textId="77777777" w:rsidR="00DB4845" w:rsidRPr="00DB4845" w:rsidRDefault="00DB4845">
      <w:pPr>
        <w:rPr>
          <w:rFonts w:ascii="Aharoni" w:hAnsi="Aharoni" w:cs="Aharoni"/>
          <w:color w:val="FF0000"/>
        </w:rPr>
      </w:pPr>
    </w:p>
    <w:p w14:paraId="32CE6F3C" w14:textId="77777777" w:rsidR="00CA7F56" w:rsidRDefault="00CA7F56">
      <w:pPr>
        <w:rPr>
          <w:rFonts w:ascii="Aharoni" w:hAnsi="Aharoni" w:cs="Aharoni"/>
        </w:rPr>
      </w:pPr>
    </w:p>
    <w:p w14:paraId="056C46BF" w14:textId="77777777" w:rsidR="002F5A17" w:rsidRPr="0006521F" w:rsidRDefault="002F5A17">
      <w:pPr>
        <w:rPr>
          <w:rFonts w:ascii="Aharoni" w:hAnsi="Aharoni" w:cs="Aharoni"/>
        </w:rPr>
      </w:pPr>
    </w:p>
    <w:sectPr w:rsidR="002F5A17" w:rsidRPr="0006521F" w:rsidSect="0006521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6B151F"/>
    <w:multiLevelType w:val="hybridMultilevel"/>
    <w:tmpl w:val="682246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173"/>
    <w:rsid w:val="0006521F"/>
    <w:rsid w:val="002F076A"/>
    <w:rsid w:val="002F5A17"/>
    <w:rsid w:val="003454D0"/>
    <w:rsid w:val="005159F1"/>
    <w:rsid w:val="0058715C"/>
    <w:rsid w:val="005F7173"/>
    <w:rsid w:val="00680E68"/>
    <w:rsid w:val="007C3A77"/>
    <w:rsid w:val="008429AC"/>
    <w:rsid w:val="008D772B"/>
    <w:rsid w:val="00951EC5"/>
    <w:rsid w:val="00BE4BE9"/>
    <w:rsid w:val="00CA7F56"/>
    <w:rsid w:val="00DB4845"/>
    <w:rsid w:val="00E06D5B"/>
    <w:rsid w:val="00F6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B05B5"/>
  <w15:chartTrackingRefBased/>
  <w15:docId w15:val="{C69D8AF2-8F17-4143-9E3A-1264C9D33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Porta</dc:creator>
  <cp:keywords/>
  <dc:description/>
  <cp:lastModifiedBy>Tom Porta</cp:lastModifiedBy>
  <cp:revision>13</cp:revision>
  <cp:lastPrinted>2021-01-28T04:45:00Z</cp:lastPrinted>
  <dcterms:created xsi:type="dcterms:W3CDTF">2021-01-28T04:08:00Z</dcterms:created>
  <dcterms:modified xsi:type="dcterms:W3CDTF">2021-05-04T01:27:00Z</dcterms:modified>
</cp:coreProperties>
</file>