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FD28B" w14:textId="1A82EB73" w:rsidR="005F12C8" w:rsidRPr="00992702" w:rsidRDefault="008A5B4B" w:rsidP="00D20483">
      <w:pPr>
        <w:pStyle w:val="Heading1"/>
      </w:pPr>
      <w:r w:rsidRPr="00992702">
        <w:rPr>
          <w:noProof/>
          <w:lang w:val="en-US"/>
        </w:rPr>
        <w:drawing>
          <wp:anchor distT="0" distB="0" distL="114300" distR="114300" simplePos="0" relativeHeight="251659264" behindDoc="0" locked="0" layoutInCell="1" allowOverlap="1" wp14:anchorId="262BCB6C" wp14:editId="692BCD53">
            <wp:simplePos x="0" y="0"/>
            <wp:positionH relativeFrom="column">
              <wp:posOffset>-800100</wp:posOffset>
            </wp:positionH>
            <wp:positionV relativeFrom="paragraph">
              <wp:posOffset>-711200</wp:posOffset>
            </wp:positionV>
            <wp:extent cx="2201545" cy="22015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FTo6Be7.jpg"/>
                    <pic:cNvPicPr/>
                  </pic:nvPicPr>
                  <pic:blipFill>
                    <a:blip r:embed="rId11">
                      <a:extLst>
                        <a:ext uri="{28A0092B-C50C-407E-A947-70E740481C1C}">
                          <a14:useLocalDpi xmlns:a14="http://schemas.microsoft.com/office/drawing/2010/main" val="0"/>
                        </a:ext>
                      </a:extLst>
                    </a:blip>
                    <a:stretch>
                      <a:fillRect/>
                    </a:stretch>
                  </pic:blipFill>
                  <pic:spPr>
                    <a:xfrm>
                      <a:off x="0" y="0"/>
                      <a:ext cx="2201545" cy="22015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76EF1" w:rsidRPr="00992702">
        <w:rPr>
          <w:rFonts w:cs="Arial"/>
          <w:b w:val="0"/>
          <w:bCs w:val="0"/>
          <w:noProof/>
          <w:sz w:val="30"/>
          <w:szCs w:val="30"/>
          <w:lang w:val="en-US"/>
        </w:rPr>
        <w:drawing>
          <wp:anchor distT="0" distB="0" distL="114300" distR="114300" simplePos="0" relativeHeight="251658240" behindDoc="1" locked="0" layoutInCell="1" allowOverlap="1" wp14:anchorId="1B618972" wp14:editId="3959A887">
            <wp:simplePos x="0" y="0"/>
            <wp:positionH relativeFrom="column">
              <wp:posOffset>-913765</wp:posOffset>
            </wp:positionH>
            <wp:positionV relativeFrom="paragraph">
              <wp:posOffset>-711200</wp:posOffset>
            </wp:positionV>
            <wp:extent cx="7595805" cy="10744389"/>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35 AITSL Reconciliation Action Plan_Cover.jpg"/>
                    <pic:cNvPicPr/>
                  </pic:nvPicPr>
                  <pic:blipFill>
                    <a:blip r:embed="rId12">
                      <a:extLst>
                        <a:ext uri="{28A0092B-C50C-407E-A947-70E740481C1C}">
                          <a14:useLocalDpi xmlns:a14="http://schemas.microsoft.com/office/drawing/2010/main" val="0"/>
                        </a:ext>
                      </a:extLst>
                    </a:blip>
                    <a:stretch>
                      <a:fillRect/>
                    </a:stretch>
                  </pic:blipFill>
                  <pic:spPr>
                    <a:xfrm>
                      <a:off x="0" y="0"/>
                      <a:ext cx="7595805" cy="1074438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9450F9" w14:textId="77777777" w:rsidR="00541687" w:rsidRPr="00992702" w:rsidRDefault="00541687" w:rsidP="00D20483">
      <w:pPr>
        <w:pStyle w:val="Heading1"/>
      </w:pPr>
    </w:p>
    <w:p w14:paraId="03979D97" w14:textId="77777777" w:rsidR="00F76EF1" w:rsidRPr="00992702" w:rsidRDefault="00F76EF1" w:rsidP="000A644C">
      <w:pPr>
        <w:pStyle w:val="Heading1"/>
        <w:rPr>
          <w:color w:val="181718" w:themeColor="background2" w:themeShade="1A"/>
        </w:rPr>
      </w:pPr>
    </w:p>
    <w:p w14:paraId="3FA31264" w14:textId="77777777" w:rsidR="00534424" w:rsidRPr="00992702" w:rsidRDefault="00F76EF1" w:rsidP="000A644C">
      <w:pPr>
        <w:pStyle w:val="Heading1"/>
        <w:rPr>
          <w:color w:val="181718" w:themeColor="background2" w:themeShade="1A"/>
          <w:sz w:val="56"/>
          <w:szCs w:val="56"/>
        </w:rPr>
      </w:pPr>
      <w:r w:rsidRPr="00992702">
        <w:rPr>
          <w:color w:val="181718" w:themeColor="background2" w:themeShade="1A"/>
        </w:rPr>
        <w:br/>
      </w:r>
    </w:p>
    <w:p w14:paraId="645300CA" w14:textId="6E056DE0" w:rsidR="000A644C" w:rsidRPr="00992702" w:rsidRDefault="00E875B2" w:rsidP="000A644C">
      <w:pPr>
        <w:pStyle w:val="Heading1"/>
        <w:rPr>
          <w:color w:val="181718" w:themeColor="background2" w:themeShade="1A"/>
          <w:sz w:val="56"/>
          <w:szCs w:val="56"/>
        </w:rPr>
      </w:pPr>
      <w:r w:rsidRPr="00992702">
        <w:rPr>
          <w:color w:val="181718" w:themeColor="background2" w:themeShade="1A"/>
          <w:sz w:val="56"/>
          <w:szCs w:val="56"/>
        </w:rPr>
        <w:t xml:space="preserve">Australian Institute for Teaching </w:t>
      </w:r>
      <w:r w:rsidR="000A644C" w:rsidRPr="00992702">
        <w:rPr>
          <w:color w:val="181718" w:themeColor="background2" w:themeShade="1A"/>
          <w:sz w:val="56"/>
          <w:szCs w:val="56"/>
        </w:rPr>
        <w:t>and School Leadership</w:t>
      </w:r>
    </w:p>
    <w:p w14:paraId="42FD60DF" w14:textId="7098106E" w:rsidR="00B15F0A" w:rsidRPr="00992702" w:rsidRDefault="00E875B2" w:rsidP="000A644C">
      <w:pPr>
        <w:pStyle w:val="Pulloutquote"/>
        <w:rPr>
          <w:color w:val="181718" w:themeColor="background2" w:themeShade="1A"/>
          <w:sz w:val="30"/>
          <w:szCs w:val="30"/>
        </w:rPr>
      </w:pPr>
      <w:r w:rsidRPr="00992702">
        <w:rPr>
          <w:color w:val="181718" w:themeColor="background2" w:themeShade="1A"/>
          <w:sz w:val="30"/>
          <w:szCs w:val="30"/>
        </w:rPr>
        <w:t>Reflect R</w:t>
      </w:r>
      <w:r w:rsidR="003D3624" w:rsidRPr="00992702">
        <w:rPr>
          <w:color w:val="181718" w:themeColor="background2" w:themeShade="1A"/>
          <w:sz w:val="30"/>
          <w:szCs w:val="30"/>
        </w:rPr>
        <w:t xml:space="preserve">econciliation </w:t>
      </w:r>
      <w:r w:rsidRPr="00992702">
        <w:rPr>
          <w:color w:val="181718" w:themeColor="background2" w:themeShade="1A"/>
          <w:sz w:val="30"/>
          <w:szCs w:val="30"/>
        </w:rPr>
        <w:t>A</w:t>
      </w:r>
      <w:r w:rsidR="003D3624" w:rsidRPr="00992702">
        <w:rPr>
          <w:color w:val="181718" w:themeColor="background2" w:themeShade="1A"/>
          <w:sz w:val="30"/>
          <w:szCs w:val="30"/>
        </w:rPr>
        <w:t xml:space="preserve">ction </w:t>
      </w:r>
      <w:r w:rsidRPr="00992702">
        <w:rPr>
          <w:color w:val="181718" w:themeColor="background2" w:themeShade="1A"/>
          <w:sz w:val="30"/>
          <w:szCs w:val="30"/>
        </w:rPr>
        <w:t>P</w:t>
      </w:r>
      <w:r w:rsidR="003D3624" w:rsidRPr="00992702">
        <w:rPr>
          <w:color w:val="181718" w:themeColor="background2" w:themeShade="1A"/>
          <w:sz w:val="30"/>
          <w:szCs w:val="30"/>
        </w:rPr>
        <w:t>lan</w:t>
      </w:r>
      <w:r w:rsidRPr="00992702">
        <w:rPr>
          <w:color w:val="181718" w:themeColor="background2" w:themeShade="1A"/>
          <w:sz w:val="30"/>
          <w:szCs w:val="30"/>
        </w:rPr>
        <w:t xml:space="preserve"> </w:t>
      </w:r>
    </w:p>
    <w:p w14:paraId="031AF00F" w14:textId="31E6AC1D" w:rsidR="00541687" w:rsidRPr="00992702" w:rsidRDefault="006739D5" w:rsidP="00F76EF1">
      <w:pPr>
        <w:pStyle w:val="Heading2"/>
        <w:rPr>
          <w:b w:val="0"/>
          <w:bCs w:val="0"/>
          <w:sz w:val="24"/>
          <w:szCs w:val="24"/>
        </w:rPr>
      </w:pPr>
      <w:bookmarkStart w:id="0" w:name="_Toc506543298"/>
      <w:bookmarkStart w:id="1" w:name="_Toc506567873"/>
      <w:r>
        <w:rPr>
          <w:sz w:val="24"/>
          <w:szCs w:val="24"/>
        </w:rPr>
        <w:t>May</w:t>
      </w:r>
      <w:r w:rsidRPr="00992702">
        <w:rPr>
          <w:sz w:val="24"/>
          <w:szCs w:val="24"/>
        </w:rPr>
        <w:t xml:space="preserve"> </w:t>
      </w:r>
      <w:r w:rsidR="00E875B2" w:rsidRPr="00992702">
        <w:rPr>
          <w:sz w:val="24"/>
          <w:szCs w:val="24"/>
        </w:rPr>
        <w:t>202</w:t>
      </w:r>
      <w:r w:rsidR="002135E7" w:rsidRPr="00992702">
        <w:rPr>
          <w:sz w:val="24"/>
          <w:szCs w:val="24"/>
        </w:rPr>
        <w:t>1</w:t>
      </w:r>
      <w:r w:rsidR="00E875B2" w:rsidRPr="00992702">
        <w:rPr>
          <w:sz w:val="24"/>
          <w:szCs w:val="24"/>
        </w:rPr>
        <w:t xml:space="preserve"> – </w:t>
      </w:r>
      <w:r>
        <w:rPr>
          <w:sz w:val="24"/>
          <w:szCs w:val="24"/>
        </w:rPr>
        <w:t>May</w:t>
      </w:r>
      <w:r w:rsidRPr="00992702">
        <w:rPr>
          <w:sz w:val="24"/>
          <w:szCs w:val="24"/>
        </w:rPr>
        <w:t xml:space="preserve"> </w:t>
      </w:r>
      <w:r w:rsidR="00E875B2" w:rsidRPr="00992702">
        <w:rPr>
          <w:sz w:val="24"/>
          <w:szCs w:val="24"/>
        </w:rPr>
        <w:t>202</w:t>
      </w:r>
      <w:r w:rsidR="002135E7" w:rsidRPr="00992702">
        <w:rPr>
          <w:sz w:val="24"/>
          <w:szCs w:val="24"/>
        </w:rPr>
        <w:t>2</w:t>
      </w:r>
    </w:p>
    <w:p w14:paraId="15866B1E" w14:textId="77777777" w:rsidR="00E875B2" w:rsidRPr="00992702" w:rsidRDefault="00E875B2" w:rsidP="00A34D68">
      <w:pPr>
        <w:pStyle w:val="Heading2"/>
        <w:rPr>
          <w:sz w:val="24"/>
          <w:szCs w:val="24"/>
        </w:rPr>
      </w:pPr>
    </w:p>
    <w:p w14:paraId="68735762" w14:textId="30B9FCCC" w:rsidR="00E875B2" w:rsidRPr="00992702" w:rsidRDefault="00E875B2">
      <w:pPr>
        <w:spacing w:line="259" w:lineRule="auto"/>
        <w:rPr>
          <w:rFonts w:cs="Arial"/>
          <w:b/>
          <w:bCs/>
          <w:noProof/>
          <w:color w:val="007377" w:themeColor="text2"/>
          <w:sz w:val="30"/>
          <w:szCs w:val="30"/>
        </w:rPr>
      </w:pPr>
      <w:r w:rsidRPr="00992702">
        <w:br w:type="page"/>
      </w:r>
    </w:p>
    <w:p w14:paraId="13EA42F8" w14:textId="77777777" w:rsidR="00A42018" w:rsidRPr="00992702" w:rsidRDefault="00A42018" w:rsidP="00A42018">
      <w:pPr>
        <w:pStyle w:val="Contentshead"/>
        <w:rPr>
          <w:rFonts w:ascii="Arial" w:hAnsi="Arial" w:cs="Arial"/>
          <w:color w:val="181718" w:themeColor="background2" w:themeShade="1A"/>
          <w:sz w:val="30"/>
          <w:szCs w:val="30"/>
        </w:rPr>
      </w:pPr>
      <w:r w:rsidRPr="00992702">
        <w:rPr>
          <w:rFonts w:ascii="Arial" w:hAnsi="Arial" w:cs="Arial"/>
          <w:color w:val="181718" w:themeColor="background2" w:themeShade="1A"/>
          <w:sz w:val="30"/>
          <w:szCs w:val="30"/>
        </w:rPr>
        <w:lastRenderedPageBreak/>
        <w:t>Acknowledgement of Country</w:t>
      </w:r>
    </w:p>
    <w:p w14:paraId="6EB03343" w14:textId="6DC23F5A" w:rsidR="00FB7BF8" w:rsidRPr="00992702" w:rsidRDefault="00FB7BF8" w:rsidP="00FB7BF8">
      <w:r w:rsidRPr="00992702">
        <w:t xml:space="preserve">The Australian Institute for Teaching and School </w:t>
      </w:r>
      <w:r w:rsidRPr="00992702">
        <w:br/>
        <w:t xml:space="preserve">Leadership (AITSL) acknowledges the Traditional </w:t>
      </w:r>
      <w:r w:rsidR="008A5B4B">
        <w:br/>
      </w:r>
      <w:r w:rsidRPr="00992702">
        <w:t xml:space="preserve">Custodians of the land, sea country and waterways </w:t>
      </w:r>
      <w:r w:rsidR="008A5B4B">
        <w:br/>
      </w:r>
      <w:r w:rsidRPr="00992702">
        <w:t xml:space="preserve">from across Australia. We honour and pay our </w:t>
      </w:r>
      <w:r w:rsidR="008A5B4B">
        <w:br/>
      </w:r>
      <w:r w:rsidRPr="00992702">
        <w:t>respects to their Elders past, present</w:t>
      </w:r>
      <w:r w:rsidR="001E4841" w:rsidRPr="00992702">
        <w:t>,</w:t>
      </w:r>
      <w:r w:rsidRPr="00992702">
        <w:t xml:space="preserve"> and </w:t>
      </w:r>
      <w:r w:rsidR="00EF5A41">
        <w:t>future</w:t>
      </w:r>
      <w:r w:rsidRPr="00992702">
        <w:t>.</w:t>
      </w:r>
    </w:p>
    <w:p w14:paraId="7BCBC77F" w14:textId="546105B6" w:rsidR="00E875B2" w:rsidRPr="00992702" w:rsidRDefault="00E875B2" w:rsidP="00A34D68">
      <w:pPr>
        <w:pStyle w:val="Heading2"/>
      </w:pPr>
    </w:p>
    <w:p w14:paraId="15D9C9D0" w14:textId="77777777" w:rsidR="00A42018" w:rsidRPr="00992702" w:rsidRDefault="00A42018" w:rsidP="00A34D68">
      <w:pPr>
        <w:pStyle w:val="Heading2"/>
        <w:rPr>
          <w:sz w:val="16"/>
          <w:szCs w:val="16"/>
        </w:rPr>
      </w:pPr>
    </w:p>
    <w:p w14:paraId="5F1FDB0C" w14:textId="77777777" w:rsidR="00A42018" w:rsidRPr="00992702" w:rsidRDefault="00A42018" w:rsidP="00A34D68">
      <w:pPr>
        <w:pStyle w:val="Heading2"/>
        <w:rPr>
          <w:sz w:val="16"/>
          <w:szCs w:val="16"/>
        </w:rPr>
      </w:pPr>
    </w:p>
    <w:p w14:paraId="642334D2" w14:textId="77777777" w:rsidR="00A42018" w:rsidRPr="00992702" w:rsidRDefault="00A42018" w:rsidP="00A34D68">
      <w:pPr>
        <w:pStyle w:val="Heading2"/>
        <w:rPr>
          <w:sz w:val="16"/>
          <w:szCs w:val="16"/>
        </w:rPr>
      </w:pPr>
    </w:p>
    <w:p w14:paraId="35AE57D9" w14:textId="77777777" w:rsidR="00A42018" w:rsidRPr="00992702" w:rsidRDefault="00A42018" w:rsidP="00A34D68">
      <w:pPr>
        <w:pStyle w:val="Heading2"/>
        <w:rPr>
          <w:sz w:val="16"/>
          <w:szCs w:val="16"/>
        </w:rPr>
      </w:pPr>
    </w:p>
    <w:p w14:paraId="7C6CE776" w14:textId="77777777" w:rsidR="00A42018" w:rsidRPr="00992702" w:rsidRDefault="00A42018" w:rsidP="00A34D68">
      <w:pPr>
        <w:pStyle w:val="Heading2"/>
        <w:rPr>
          <w:sz w:val="16"/>
          <w:szCs w:val="16"/>
        </w:rPr>
      </w:pPr>
    </w:p>
    <w:p w14:paraId="78F88C94" w14:textId="77777777" w:rsidR="00A42018" w:rsidRPr="00992702" w:rsidRDefault="00A42018" w:rsidP="00A34D68">
      <w:pPr>
        <w:pStyle w:val="Heading2"/>
        <w:rPr>
          <w:sz w:val="16"/>
          <w:szCs w:val="16"/>
        </w:rPr>
      </w:pPr>
    </w:p>
    <w:p w14:paraId="72360D90" w14:textId="77777777" w:rsidR="00A42018" w:rsidRPr="00992702" w:rsidRDefault="00A42018" w:rsidP="00A34D68">
      <w:pPr>
        <w:pStyle w:val="Heading2"/>
        <w:rPr>
          <w:sz w:val="16"/>
          <w:szCs w:val="16"/>
        </w:rPr>
      </w:pPr>
    </w:p>
    <w:p w14:paraId="1EB33AA3" w14:textId="77777777" w:rsidR="00A42018" w:rsidRPr="00992702" w:rsidRDefault="00A42018" w:rsidP="00A34D68">
      <w:pPr>
        <w:pStyle w:val="Heading2"/>
        <w:rPr>
          <w:sz w:val="16"/>
          <w:szCs w:val="16"/>
        </w:rPr>
      </w:pPr>
    </w:p>
    <w:p w14:paraId="5CDD334A" w14:textId="77777777" w:rsidR="00A42018" w:rsidRPr="00992702" w:rsidRDefault="00A42018" w:rsidP="00A34D68">
      <w:pPr>
        <w:pStyle w:val="Heading2"/>
        <w:rPr>
          <w:sz w:val="16"/>
          <w:szCs w:val="16"/>
        </w:rPr>
      </w:pPr>
    </w:p>
    <w:p w14:paraId="2D0580F1" w14:textId="7FE23E99" w:rsidR="00A42018" w:rsidRPr="00992702" w:rsidRDefault="008174D9" w:rsidP="008174D9">
      <w:pPr>
        <w:pStyle w:val="Heading2"/>
        <w:tabs>
          <w:tab w:val="left" w:pos="2025"/>
        </w:tabs>
        <w:rPr>
          <w:sz w:val="16"/>
          <w:szCs w:val="16"/>
        </w:rPr>
      </w:pPr>
      <w:r>
        <w:rPr>
          <w:sz w:val="16"/>
          <w:szCs w:val="16"/>
        </w:rPr>
        <w:tab/>
      </w:r>
    </w:p>
    <w:p w14:paraId="473055F9" w14:textId="77777777" w:rsidR="00A42018" w:rsidRPr="00992702" w:rsidRDefault="00A42018" w:rsidP="00A34D68">
      <w:pPr>
        <w:pStyle w:val="Heading2"/>
        <w:rPr>
          <w:sz w:val="16"/>
          <w:szCs w:val="16"/>
        </w:rPr>
      </w:pPr>
    </w:p>
    <w:p w14:paraId="245F02AE" w14:textId="77777777" w:rsidR="00A42018" w:rsidRDefault="00A42018" w:rsidP="00A34D68">
      <w:pPr>
        <w:pStyle w:val="Heading2"/>
        <w:rPr>
          <w:sz w:val="16"/>
          <w:szCs w:val="16"/>
        </w:rPr>
      </w:pPr>
    </w:p>
    <w:p w14:paraId="134A2C13" w14:textId="77777777" w:rsidR="008A5B4B" w:rsidRDefault="008A5B4B" w:rsidP="008A5B4B"/>
    <w:p w14:paraId="1F899EA2" w14:textId="77777777" w:rsidR="008A5B4B" w:rsidRPr="008A5B4B" w:rsidRDefault="008A5B4B" w:rsidP="008A5B4B"/>
    <w:p w14:paraId="61552BA0" w14:textId="77777777" w:rsidR="00534424" w:rsidRPr="00992702" w:rsidRDefault="00534424" w:rsidP="00A34D68">
      <w:pPr>
        <w:pStyle w:val="Heading2"/>
        <w:rPr>
          <w:sz w:val="16"/>
          <w:szCs w:val="16"/>
        </w:rPr>
      </w:pPr>
    </w:p>
    <w:p w14:paraId="1B777FB4" w14:textId="77777777" w:rsidR="00534424" w:rsidRPr="00992702" w:rsidRDefault="00534424" w:rsidP="00A34D68">
      <w:pPr>
        <w:pStyle w:val="Heading2"/>
        <w:rPr>
          <w:sz w:val="16"/>
          <w:szCs w:val="16"/>
        </w:rPr>
      </w:pPr>
    </w:p>
    <w:p w14:paraId="45BAF880" w14:textId="55BDA383" w:rsidR="00B22027" w:rsidRPr="00992702" w:rsidRDefault="00E875B2" w:rsidP="00A34D68">
      <w:pPr>
        <w:pStyle w:val="Heading2"/>
        <w:rPr>
          <w:sz w:val="16"/>
          <w:szCs w:val="16"/>
        </w:rPr>
      </w:pPr>
      <w:r w:rsidRPr="00992702">
        <w:rPr>
          <w:sz w:val="16"/>
          <w:szCs w:val="16"/>
        </w:rPr>
        <w:t xml:space="preserve">About the </w:t>
      </w:r>
      <w:r w:rsidR="00505B56" w:rsidRPr="00992702">
        <w:rPr>
          <w:sz w:val="16"/>
          <w:szCs w:val="16"/>
        </w:rPr>
        <w:t>artwork</w:t>
      </w:r>
    </w:p>
    <w:p w14:paraId="1BEADD2B" w14:textId="77777777" w:rsidR="00FB7BF8" w:rsidRPr="00992702" w:rsidRDefault="00FB7BF8" w:rsidP="00FB7BF8">
      <w:pPr>
        <w:rPr>
          <w:rFonts w:cs="Arial"/>
          <w:sz w:val="16"/>
          <w:szCs w:val="16"/>
        </w:rPr>
      </w:pPr>
      <w:r w:rsidRPr="00992702">
        <w:rPr>
          <w:rFonts w:cs="Arial"/>
          <w:sz w:val="16"/>
          <w:szCs w:val="16"/>
        </w:rPr>
        <w:t>Reko Rennie, Untitled 2020.</w:t>
      </w:r>
    </w:p>
    <w:p w14:paraId="1C33772A" w14:textId="77777777" w:rsidR="00FB7BF8" w:rsidRPr="00992702" w:rsidRDefault="00FB7BF8" w:rsidP="00FB7BF8">
      <w:pPr>
        <w:rPr>
          <w:sz w:val="16"/>
          <w:szCs w:val="16"/>
        </w:rPr>
      </w:pPr>
      <w:r w:rsidRPr="00992702">
        <w:rPr>
          <w:rFonts w:cs="Arial"/>
          <w:sz w:val="16"/>
          <w:szCs w:val="16"/>
        </w:rPr>
        <w:t>Reko Rennie is an interdisciplinary artist who explores his Aboriginal identity through contemporary media. Through his art, Rennie provokes discussion surrounding Indigenous culture and identity in contemporary urban environments. Largely autobiographical, his commanding works combine the iconography of his Kamilaroi heritage with stylistic elements of graffiti. He merges traditional diamond-shaped designs, hand-drawn symbols, and repetitive patterning to subvert romantic ideologies of Aboriginal identity. This work is about being culturally visible. Rennie’s use of camouflage aims to amplify, rather than conceal his identity and stakes his claim to a luminous, commanding form of cultural visibility.</w:t>
      </w:r>
    </w:p>
    <w:p w14:paraId="08B18BC9" w14:textId="77777777" w:rsidR="00FB7BF8" w:rsidRPr="00992702" w:rsidRDefault="00FB7BF8" w:rsidP="00FB7BF8">
      <w:pPr>
        <w:autoSpaceDE w:val="0"/>
        <w:autoSpaceDN w:val="0"/>
        <w:adjustRightInd w:val="0"/>
        <w:spacing w:after="0" w:line="240" w:lineRule="auto"/>
        <w:rPr>
          <w:rFonts w:ascii="Swiss721BT-LightItalic" w:hAnsi="Swiss721BT-LightItalic" w:cs="Swiss721BT-LightItalic"/>
          <w:i/>
          <w:iCs/>
          <w:color w:val="949699"/>
          <w:sz w:val="14"/>
          <w:szCs w:val="14"/>
        </w:rPr>
      </w:pPr>
      <w:r w:rsidRPr="00992702">
        <w:rPr>
          <w:rFonts w:ascii="Swiss721BT-LightItalic" w:hAnsi="Swiss721BT-LightItalic" w:cs="Swiss721BT-LightItalic"/>
          <w:i/>
          <w:iCs/>
          <w:color w:val="949699"/>
          <w:sz w:val="14"/>
          <w:szCs w:val="14"/>
        </w:rPr>
        <w:t xml:space="preserve">The Australian Institute for Teaching and School Leadership was formed to provide national leadership for the Commonwealth, </w:t>
      </w:r>
      <w:proofErr w:type="gramStart"/>
      <w:r w:rsidRPr="00992702">
        <w:rPr>
          <w:rFonts w:ascii="Swiss721BT-LightItalic" w:hAnsi="Swiss721BT-LightItalic" w:cs="Swiss721BT-LightItalic"/>
          <w:i/>
          <w:iCs/>
          <w:color w:val="949699"/>
          <w:sz w:val="14"/>
          <w:szCs w:val="14"/>
        </w:rPr>
        <w:t>state</w:t>
      </w:r>
      <w:proofErr w:type="gramEnd"/>
      <w:r w:rsidRPr="00992702">
        <w:rPr>
          <w:rFonts w:ascii="Swiss721BT-LightItalic" w:hAnsi="Swiss721BT-LightItalic" w:cs="Swiss721BT-LightItalic"/>
          <w:i/>
          <w:iCs/>
          <w:color w:val="949699"/>
          <w:sz w:val="14"/>
          <w:szCs w:val="14"/>
        </w:rPr>
        <w:t xml:space="preserve"> and territory governments in promoting excellence in the profession of teaching and school leadership with funding provided by the Australian Government. Other than in relation to third party expressions of opinion or views aired in this publication, the views expressed in this publication are solely those of the Board of the Australian Institute for Teaching and School Leadership Limited and not of any other party or organisation connected with this project.</w:t>
      </w:r>
    </w:p>
    <w:p w14:paraId="7A7C3E78" w14:textId="77777777" w:rsidR="00A17087" w:rsidRDefault="00E700AD">
      <w:pPr>
        <w:spacing w:line="259" w:lineRule="auto"/>
        <w:rPr>
          <w:rFonts w:ascii="Swiss721BT-LightItalic" w:hAnsi="Swiss721BT-LightItalic" w:cs="Swiss721BT-LightItalic"/>
          <w:i/>
          <w:iCs/>
          <w:color w:val="949699"/>
          <w:sz w:val="14"/>
          <w:szCs w:val="14"/>
        </w:rPr>
      </w:pPr>
      <w:r w:rsidRPr="00992702">
        <w:rPr>
          <w:rFonts w:ascii="Swiss721BT-LightItalic" w:hAnsi="Swiss721BT-LightItalic" w:cs="Swiss721BT-LightItalic"/>
          <w:i/>
          <w:iCs/>
          <w:color w:val="949699"/>
          <w:sz w:val="14"/>
          <w:szCs w:val="14"/>
        </w:rPr>
        <w:br w:type="page"/>
      </w:r>
    </w:p>
    <w:tbl>
      <w:tblPr>
        <w:tblStyle w:val="TableGrid"/>
        <w:tblW w:w="9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92"/>
      </w:tblGrid>
      <w:tr w:rsidR="00A17087" w:rsidRPr="00992702" w14:paraId="16EA6C6D" w14:textId="77777777" w:rsidTr="00860A9F">
        <w:tc>
          <w:tcPr>
            <w:tcW w:w="3369" w:type="dxa"/>
            <w:shd w:val="clear" w:color="auto" w:fill="auto"/>
            <w:noWrap/>
            <w:tcMar>
              <w:right w:w="0" w:type="dxa"/>
            </w:tcMar>
          </w:tcPr>
          <w:p w14:paraId="0B756DDE" w14:textId="1A04F25A" w:rsidR="00A17087" w:rsidRPr="00992702" w:rsidRDefault="008A5B4B" w:rsidP="00860A9F">
            <w:pPr>
              <w:pStyle w:val="Heading2"/>
              <w:ind w:left="-142"/>
              <w:outlineLvl w:val="1"/>
            </w:pPr>
            <w:r w:rsidRPr="00992702">
              <w:rPr>
                <w:lang w:val="en-US"/>
              </w:rPr>
              <w:lastRenderedPageBreak/>
              <w:drawing>
                <wp:inline distT="0" distB="0" distL="0" distR="0" wp14:anchorId="4AD21560" wp14:editId="5779C8AF">
                  <wp:extent cx="2032000" cy="197305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FTo6Be7.jpg"/>
                          <pic:cNvPicPr/>
                        </pic:nvPicPr>
                        <pic:blipFill>
                          <a:blip r:embed="rId13">
                            <a:extLst>
                              <a:ext uri="{28A0092B-C50C-407E-A947-70E740481C1C}">
                                <a14:useLocalDpi xmlns:a14="http://schemas.microsoft.com/office/drawing/2010/main" val="0"/>
                              </a:ext>
                            </a:extLst>
                          </a:blip>
                          <a:stretch>
                            <a:fillRect/>
                          </a:stretch>
                        </pic:blipFill>
                        <pic:spPr>
                          <a:xfrm>
                            <a:off x="0" y="0"/>
                            <a:ext cx="2032000" cy="1973058"/>
                          </a:xfrm>
                          <a:prstGeom prst="rect">
                            <a:avLst/>
                          </a:prstGeom>
                        </pic:spPr>
                      </pic:pic>
                    </a:graphicData>
                  </a:graphic>
                </wp:inline>
              </w:drawing>
            </w:r>
          </w:p>
        </w:tc>
        <w:tc>
          <w:tcPr>
            <w:tcW w:w="5692" w:type="dxa"/>
            <w:shd w:val="clear" w:color="auto" w:fill="auto"/>
            <w:noWrap/>
            <w:tcMar>
              <w:right w:w="0" w:type="dxa"/>
            </w:tcMar>
          </w:tcPr>
          <w:p w14:paraId="3304A342" w14:textId="3CDF086B" w:rsidR="00A17087" w:rsidRPr="00606FE4" w:rsidRDefault="00A17087" w:rsidP="00606FE4">
            <w:pPr>
              <w:pStyle w:val="Heading2"/>
              <w:spacing w:before="220"/>
              <w:outlineLvl w:val="1"/>
            </w:pPr>
            <w:r w:rsidRPr="00606FE4">
              <w:t xml:space="preserve">Message from </w:t>
            </w:r>
            <w:r w:rsidR="00606FE4">
              <w:t>Reconciliation Australia</w:t>
            </w:r>
          </w:p>
          <w:p w14:paraId="1298FC30" w14:textId="77777777" w:rsidR="00606FE4" w:rsidRPr="00606FE4" w:rsidRDefault="00606FE4" w:rsidP="00606FE4">
            <w:pPr>
              <w:autoSpaceDE w:val="0"/>
              <w:autoSpaceDN w:val="0"/>
              <w:adjustRightInd w:val="0"/>
              <w:spacing w:before="240"/>
              <w:rPr>
                <w:szCs w:val="22"/>
              </w:rPr>
            </w:pPr>
            <w:r w:rsidRPr="00606FE4">
              <w:rPr>
                <w:szCs w:val="22"/>
              </w:rPr>
              <w:t>Reconciliation Australia congratulates the Australian Institute for Teaching and School Leadership on continuing its reconciliation journey by formally endorsing Australian Institute for Teaching and School Leadership’s second Reflect Reconciliation Action Plan (RAP).</w:t>
            </w:r>
          </w:p>
          <w:p w14:paraId="77B8D82A" w14:textId="77777777" w:rsidR="00606FE4" w:rsidRPr="00606FE4" w:rsidRDefault="00606FE4" w:rsidP="00606FE4">
            <w:pPr>
              <w:spacing w:before="240"/>
              <w:rPr>
                <w:szCs w:val="22"/>
              </w:rPr>
            </w:pPr>
            <w:r w:rsidRPr="00606FE4">
              <w:rPr>
                <w:szCs w:val="22"/>
              </w:rPr>
              <w:t xml:space="preserve">Through this plan, the Australian Institute for Teaching and School Leadership continues to play an important role in a network of more than 1,100 corporate, government, and not-for-profit organisations that have made a formal commitment to reconciliation through the RAP program. </w:t>
            </w:r>
          </w:p>
          <w:p w14:paraId="6DAB79E3" w14:textId="77777777" w:rsidR="00606FE4" w:rsidRPr="00606FE4" w:rsidRDefault="00606FE4" w:rsidP="00606FE4">
            <w:pPr>
              <w:autoSpaceDE w:val="0"/>
              <w:autoSpaceDN w:val="0"/>
              <w:adjustRightInd w:val="0"/>
              <w:spacing w:before="240"/>
              <w:rPr>
                <w:szCs w:val="22"/>
              </w:rPr>
            </w:pPr>
            <w:r w:rsidRPr="00606FE4">
              <w:rPr>
                <w:szCs w:val="22"/>
              </w:rPr>
              <w:t xml:space="preserve">Since 2006, </w:t>
            </w:r>
            <w:proofErr w:type="spellStart"/>
            <w:r w:rsidRPr="00606FE4">
              <w:rPr>
                <w:szCs w:val="22"/>
              </w:rPr>
              <w:t>RAPs</w:t>
            </w:r>
            <w:proofErr w:type="spellEnd"/>
            <w:r w:rsidRPr="00606FE4">
              <w:rPr>
                <w:szCs w:val="22"/>
              </w:rPr>
              <w:t xml:space="preserve"> have provided a framework for organisations to leverage their structures and diverse spheres of influence to support the national reconciliation movement. The program’s potential for impact is greater than ever, with over 2.3 million people now working or studying in an organisation with a RAP. </w:t>
            </w:r>
          </w:p>
          <w:p w14:paraId="6C0FBD63" w14:textId="77777777" w:rsidR="00606FE4" w:rsidRPr="00606FE4" w:rsidRDefault="00606FE4" w:rsidP="00606FE4">
            <w:pPr>
              <w:autoSpaceDE w:val="0"/>
              <w:autoSpaceDN w:val="0"/>
              <w:adjustRightInd w:val="0"/>
              <w:spacing w:before="240"/>
              <w:rPr>
                <w:szCs w:val="22"/>
              </w:rPr>
            </w:pPr>
            <w:r w:rsidRPr="00606FE4">
              <w:rPr>
                <w:szCs w:val="22"/>
              </w:rPr>
              <w:t xml:space="preserve">The four RAP types – Reflect, Innovate, Stretch and Elevate – allow RAP partners to continuously develop and strengthen reconciliation commitments in new ways. This Reflect RAP continues the journey and primes the workplace for future </w:t>
            </w:r>
            <w:proofErr w:type="spellStart"/>
            <w:r w:rsidRPr="00606FE4">
              <w:rPr>
                <w:szCs w:val="22"/>
              </w:rPr>
              <w:t>RAPs</w:t>
            </w:r>
            <w:proofErr w:type="spellEnd"/>
            <w:r w:rsidRPr="00606FE4">
              <w:rPr>
                <w:szCs w:val="22"/>
              </w:rPr>
              <w:t xml:space="preserve"> and reconciliation initiatives.</w:t>
            </w:r>
          </w:p>
          <w:p w14:paraId="0D68A283" w14:textId="77777777" w:rsidR="00606FE4" w:rsidRPr="00606FE4" w:rsidRDefault="00606FE4" w:rsidP="00606FE4">
            <w:pPr>
              <w:spacing w:before="240" w:after="160"/>
              <w:rPr>
                <w:szCs w:val="22"/>
              </w:rPr>
            </w:pPr>
            <w:r w:rsidRPr="00606FE4">
              <w:rPr>
                <w:szCs w:val="22"/>
              </w:rPr>
              <w:t xml:space="preserve">The RAP program’s strength is its framework of relationships, respect, and opportunities, allowing an organisation to strategically set its reconciliation commitments in line with its own business objectives, for the most effective outcomes. </w:t>
            </w:r>
          </w:p>
          <w:p w14:paraId="022F221B" w14:textId="77777777" w:rsidR="00606FE4" w:rsidRPr="00606FE4" w:rsidRDefault="00606FE4" w:rsidP="00606FE4">
            <w:pPr>
              <w:spacing w:before="240"/>
              <w:rPr>
                <w:szCs w:val="22"/>
              </w:rPr>
            </w:pPr>
            <w:r w:rsidRPr="00606FE4">
              <w:rPr>
                <w:szCs w:val="22"/>
              </w:rPr>
              <w:t xml:space="preserve">These outcomes contribute towards the five dimensions of reconciliation: race relations; equality and equity; institutional integrity; unity; and historical acceptance. </w:t>
            </w:r>
          </w:p>
          <w:p w14:paraId="4FB97F23" w14:textId="77777777" w:rsidR="00606FE4" w:rsidRDefault="00606FE4" w:rsidP="00606FE4">
            <w:pPr>
              <w:spacing w:before="240"/>
              <w:rPr>
                <w:szCs w:val="22"/>
              </w:rPr>
            </w:pPr>
            <w:r w:rsidRPr="00606FE4">
              <w:rPr>
                <w:szCs w:val="22"/>
              </w:rPr>
              <w:t xml:space="preserve">It is critical to not only uphold all five dimensions of reconciliation, but also to increase awareness of Aboriginal and Torres Strait Islander cultures, histories, knowledge, and leadership across all sectors of Australian society. </w:t>
            </w:r>
          </w:p>
          <w:p w14:paraId="7614C932" w14:textId="77777777" w:rsidR="008A5B4B" w:rsidRDefault="008A5B4B" w:rsidP="00606FE4">
            <w:pPr>
              <w:spacing w:before="240"/>
              <w:rPr>
                <w:szCs w:val="22"/>
              </w:rPr>
            </w:pPr>
          </w:p>
          <w:p w14:paraId="16778B63" w14:textId="77777777" w:rsidR="008A5B4B" w:rsidRDefault="008A5B4B" w:rsidP="00606FE4">
            <w:pPr>
              <w:spacing w:before="240"/>
              <w:rPr>
                <w:szCs w:val="22"/>
              </w:rPr>
            </w:pPr>
          </w:p>
          <w:p w14:paraId="032B1123" w14:textId="77777777" w:rsidR="008A5B4B" w:rsidRDefault="008A5B4B" w:rsidP="00606FE4">
            <w:pPr>
              <w:spacing w:before="240"/>
              <w:rPr>
                <w:szCs w:val="22"/>
              </w:rPr>
            </w:pPr>
          </w:p>
          <w:p w14:paraId="263D19B9" w14:textId="77777777" w:rsidR="008A5B4B" w:rsidRPr="00606FE4" w:rsidRDefault="008A5B4B" w:rsidP="00606FE4">
            <w:pPr>
              <w:spacing w:before="240"/>
              <w:rPr>
                <w:szCs w:val="22"/>
              </w:rPr>
            </w:pPr>
          </w:p>
          <w:p w14:paraId="702A8009" w14:textId="77777777" w:rsidR="00606FE4" w:rsidRPr="00606FE4" w:rsidRDefault="00606FE4" w:rsidP="00606FE4">
            <w:pPr>
              <w:spacing w:before="240"/>
              <w:rPr>
                <w:szCs w:val="22"/>
              </w:rPr>
            </w:pPr>
            <w:r w:rsidRPr="00606FE4">
              <w:rPr>
                <w:szCs w:val="22"/>
              </w:rPr>
              <w:lastRenderedPageBreak/>
              <w:t xml:space="preserve">This Reflect RAP enables the Australian Institute for Teaching and School Leadership to deepen its understanding of its sphere of influence and the unique contribution it can make to lead progress across the five dimensions. Getting these steps right will ensure the sustainability of future </w:t>
            </w:r>
            <w:proofErr w:type="spellStart"/>
            <w:r w:rsidRPr="00606FE4">
              <w:rPr>
                <w:szCs w:val="22"/>
              </w:rPr>
              <w:t>RAPs</w:t>
            </w:r>
            <w:proofErr w:type="spellEnd"/>
            <w:r w:rsidRPr="00606FE4">
              <w:rPr>
                <w:szCs w:val="22"/>
              </w:rPr>
              <w:t xml:space="preserve"> and reconciliation </w:t>
            </w:r>
            <w:proofErr w:type="gramStart"/>
            <w:r w:rsidRPr="00606FE4">
              <w:rPr>
                <w:szCs w:val="22"/>
              </w:rPr>
              <w:t>initiatives, and</w:t>
            </w:r>
            <w:proofErr w:type="gramEnd"/>
            <w:r w:rsidRPr="00606FE4">
              <w:rPr>
                <w:szCs w:val="22"/>
              </w:rPr>
              <w:t xml:space="preserve"> provide meaningful impact toward Australia’s reconciliation journey.</w:t>
            </w:r>
          </w:p>
          <w:p w14:paraId="7FFFC46E" w14:textId="77777777" w:rsidR="00606FE4" w:rsidRPr="00606FE4" w:rsidRDefault="00606FE4" w:rsidP="00606FE4">
            <w:pPr>
              <w:spacing w:before="240"/>
              <w:rPr>
                <w:szCs w:val="22"/>
              </w:rPr>
            </w:pPr>
            <w:r w:rsidRPr="00606FE4">
              <w:rPr>
                <w:szCs w:val="22"/>
              </w:rPr>
              <w:t>Congratulations Australian Institute for Teaching and School Leadership on your second Reflect RAP, and I look forward to following your continuing reconciliation journey.</w:t>
            </w:r>
          </w:p>
          <w:p w14:paraId="1C6CD9C0" w14:textId="5207058A" w:rsidR="00606FE4" w:rsidRPr="00606FE4" w:rsidRDefault="00606FE4" w:rsidP="00606FE4">
            <w:pPr>
              <w:spacing w:before="240"/>
              <w:rPr>
                <w:b/>
                <w:bCs/>
                <w:szCs w:val="22"/>
              </w:rPr>
            </w:pPr>
            <w:r w:rsidRPr="00606FE4">
              <w:rPr>
                <w:szCs w:val="22"/>
              </w:rPr>
              <w:t>Karen Mundine</w:t>
            </w:r>
            <w:r>
              <w:rPr>
                <w:szCs w:val="22"/>
              </w:rPr>
              <w:br/>
            </w:r>
            <w:r w:rsidRPr="00606FE4">
              <w:rPr>
                <w:b/>
                <w:bCs/>
                <w:szCs w:val="22"/>
              </w:rPr>
              <w:t>Chief Executive Officer</w:t>
            </w:r>
          </w:p>
        </w:tc>
      </w:tr>
    </w:tbl>
    <w:p w14:paraId="74971E23" w14:textId="77777777" w:rsidR="00606FE4" w:rsidRDefault="00606FE4">
      <w:r>
        <w:rPr>
          <w:b/>
          <w:bCs/>
        </w:rPr>
        <w:lastRenderedPageBreak/>
        <w:br w:type="page"/>
      </w:r>
    </w:p>
    <w:tbl>
      <w:tblPr>
        <w:tblStyle w:val="TableGrid"/>
        <w:tblW w:w="9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92"/>
      </w:tblGrid>
      <w:tr w:rsidR="00181344" w:rsidRPr="00992702" w14:paraId="5E72D904" w14:textId="77777777" w:rsidTr="00B90C1E">
        <w:tc>
          <w:tcPr>
            <w:tcW w:w="3369" w:type="dxa"/>
            <w:shd w:val="clear" w:color="auto" w:fill="auto"/>
            <w:noWrap/>
            <w:tcMar>
              <w:right w:w="0" w:type="dxa"/>
            </w:tcMar>
          </w:tcPr>
          <w:p w14:paraId="371B4133" w14:textId="79134DA8" w:rsidR="00181344" w:rsidRPr="00992702" w:rsidRDefault="00A17087" w:rsidP="00B90C1E">
            <w:pPr>
              <w:pStyle w:val="Heading2"/>
              <w:ind w:left="-142"/>
              <w:outlineLvl w:val="1"/>
            </w:pPr>
            <w:r>
              <w:rPr>
                <w:rFonts w:ascii="Swiss721BT-LightItalic" w:hAnsi="Swiss721BT-LightItalic" w:cs="Swiss721BT-LightItalic"/>
                <w:i/>
                <w:iCs/>
                <w:color w:val="949699"/>
                <w:sz w:val="14"/>
                <w:szCs w:val="14"/>
              </w:rPr>
              <w:lastRenderedPageBreak/>
              <w:br w:type="page"/>
            </w:r>
            <w:r w:rsidR="00181344" w:rsidRPr="00992702">
              <w:rPr>
                <w:lang w:val="en-US"/>
              </w:rPr>
              <w:drawing>
                <wp:inline distT="0" distB="0" distL="0" distR="0" wp14:anchorId="05327F40" wp14:editId="130BC5FE">
                  <wp:extent cx="2146300" cy="2049996"/>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FTo6Be7.jpg"/>
                          <pic:cNvPicPr/>
                        </pic:nvPicPr>
                        <pic:blipFill>
                          <a:blip r:embed="rId14">
                            <a:extLst>
                              <a:ext uri="{28A0092B-C50C-407E-A947-70E740481C1C}">
                                <a14:useLocalDpi xmlns:a14="http://schemas.microsoft.com/office/drawing/2010/main" val="0"/>
                              </a:ext>
                            </a:extLst>
                          </a:blip>
                          <a:stretch>
                            <a:fillRect/>
                          </a:stretch>
                        </pic:blipFill>
                        <pic:spPr>
                          <a:xfrm>
                            <a:off x="0" y="0"/>
                            <a:ext cx="2148740" cy="2052326"/>
                          </a:xfrm>
                          <a:prstGeom prst="rect">
                            <a:avLst/>
                          </a:prstGeom>
                        </pic:spPr>
                      </pic:pic>
                    </a:graphicData>
                  </a:graphic>
                </wp:inline>
              </w:drawing>
            </w:r>
          </w:p>
        </w:tc>
        <w:tc>
          <w:tcPr>
            <w:tcW w:w="5692" w:type="dxa"/>
            <w:shd w:val="clear" w:color="auto" w:fill="auto"/>
            <w:noWrap/>
            <w:tcMar>
              <w:right w:w="0" w:type="dxa"/>
            </w:tcMar>
          </w:tcPr>
          <w:p w14:paraId="012D9572" w14:textId="799CD096" w:rsidR="00181344" w:rsidRPr="00992702" w:rsidRDefault="00181344" w:rsidP="00B90C1E">
            <w:pPr>
              <w:pStyle w:val="Heading2"/>
              <w:spacing w:before="220"/>
              <w:outlineLvl w:val="1"/>
            </w:pPr>
            <w:r w:rsidRPr="00992702">
              <w:t>Message from AITSL</w:t>
            </w:r>
          </w:p>
          <w:p w14:paraId="004FE9E2" w14:textId="0ADADA49" w:rsidR="00FB7BF8" w:rsidRPr="00992702" w:rsidRDefault="00FB7BF8" w:rsidP="00FB7BF8">
            <w:pPr>
              <w:pStyle w:val="Heading2"/>
              <w:outlineLvl w:val="1"/>
              <w:rPr>
                <w:rFonts w:cstheme="minorBidi"/>
                <w:b w:val="0"/>
                <w:bCs w:val="0"/>
                <w:noProof w:val="0"/>
                <w:color w:val="auto"/>
                <w:sz w:val="20"/>
                <w:szCs w:val="22"/>
              </w:rPr>
            </w:pPr>
            <w:r w:rsidRPr="00992702">
              <w:rPr>
                <w:rFonts w:cstheme="minorBidi"/>
                <w:b w:val="0"/>
                <w:bCs w:val="0"/>
                <w:noProof w:val="0"/>
                <w:color w:val="auto"/>
                <w:sz w:val="20"/>
                <w:szCs w:val="22"/>
              </w:rPr>
              <w:t>I am pleased to share with you the AITSL Reflect Reconciliation Action Plan (RAP). As a national education organisation, we must play a role in promot</w:t>
            </w:r>
            <w:r w:rsidR="00AF15D7" w:rsidRPr="00992702">
              <w:rPr>
                <w:rFonts w:cstheme="minorBidi"/>
                <w:b w:val="0"/>
                <w:bCs w:val="0"/>
                <w:noProof w:val="0"/>
                <w:color w:val="auto"/>
                <w:sz w:val="20"/>
                <w:szCs w:val="22"/>
              </w:rPr>
              <w:t>ing</w:t>
            </w:r>
            <w:r w:rsidRPr="00992702">
              <w:rPr>
                <w:rFonts w:cstheme="minorBidi"/>
                <w:b w:val="0"/>
                <w:bCs w:val="0"/>
                <w:noProof w:val="0"/>
                <w:color w:val="auto"/>
                <w:sz w:val="20"/>
                <w:szCs w:val="22"/>
              </w:rPr>
              <w:t xml:space="preserve"> reconciliation. As an organisation, and as individuals within an organisation, it is important that we do our best to grow our skills and knowledge to promote respect for the languages, histories</w:t>
            </w:r>
            <w:r w:rsidR="001E4841" w:rsidRPr="00992702">
              <w:rPr>
                <w:rFonts w:cstheme="minorBidi"/>
                <w:b w:val="0"/>
                <w:bCs w:val="0"/>
                <w:noProof w:val="0"/>
                <w:color w:val="auto"/>
                <w:sz w:val="20"/>
                <w:szCs w:val="22"/>
              </w:rPr>
              <w:t>,</w:t>
            </w:r>
            <w:r w:rsidRPr="00992702">
              <w:rPr>
                <w:rFonts w:cstheme="minorBidi"/>
                <w:b w:val="0"/>
                <w:bCs w:val="0"/>
                <w:noProof w:val="0"/>
                <w:color w:val="auto"/>
                <w:sz w:val="20"/>
                <w:szCs w:val="22"/>
              </w:rPr>
              <w:t xml:space="preserve"> and cultures of Aboriginal and Torres Strait Islander peoples. Every day we connect with educators across Australia, from pre-service teachers beginning their education studies to school and early childhood service leaders leading the learning of their staff and children. As well as those working in the state and territory education systems and sectors, regulatory bodies</w:t>
            </w:r>
            <w:r w:rsidR="001E4841" w:rsidRPr="00992702">
              <w:rPr>
                <w:rFonts w:cstheme="minorBidi"/>
                <w:b w:val="0"/>
                <w:bCs w:val="0"/>
                <w:noProof w:val="0"/>
                <w:color w:val="auto"/>
                <w:sz w:val="20"/>
                <w:szCs w:val="22"/>
              </w:rPr>
              <w:t>,</w:t>
            </w:r>
            <w:r w:rsidRPr="00992702">
              <w:rPr>
                <w:rFonts w:cstheme="minorBidi"/>
                <w:b w:val="0"/>
                <w:bCs w:val="0"/>
                <w:noProof w:val="0"/>
                <w:color w:val="auto"/>
                <w:sz w:val="20"/>
                <w:szCs w:val="22"/>
              </w:rPr>
              <w:t xml:space="preserve"> and universities, we have great reach, and with this comes great responsibility. </w:t>
            </w:r>
          </w:p>
          <w:p w14:paraId="14CC3ED3" w14:textId="59A96ACE" w:rsidR="00FB7BF8" w:rsidRPr="00992702" w:rsidRDefault="00FB7BF8" w:rsidP="00FB7BF8">
            <w:r w:rsidRPr="00992702">
              <w:t xml:space="preserve">This Reflect RAP is formal acknowledgement of the beginning of our journey to be actively contributing to a reconciled Australia. We are building on some great foundations, including our work on embedding reconciliation in teaching and learnings through the </w:t>
            </w:r>
            <w:r w:rsidRPr="00992702">
              <w:rPr>
                <w:i/>
                <w:iCs/>
              </w:rPr>
              <w:t>Australian Professional Standards for Teachers</w:t>
            </w:r>
            <w:r w:rsidRPr="00992702">
              <w:t xml:space="preserve"> and through the establishment of an </w:t>
            </w:r>
            <w:r w:rsidR="001E4841" w:rsidRPr="00992702">
              <w:t xml:space="preserve">Advisory Group for </w:t>
            </w:r>
            <w:r w:rsidRPr="00992702">
              <w:t xml:space="preserve">Aboriginal and Torres Strait Islander </w:t>
            </w:r>
            <w:r w:rsidR="001E4841" w:rsidRPr="00992702">
              <w:t>Education</w:t>
            </w:r>
            <w:r w:rsidR="00AF15D7" w:rsidRPr="00992702">
              <w:t xml:space="preserve"> </w:t>
            </w:r>
            <w:r w:rsidRPr="00992702">
              <w:t>to help shape our policies, research, tools</w:t>
            </w:r>
            <w:r w:rsidR="001E4841" w:rsidRPr="00992702">
              <w:t>,</w:t>
            </w:r>
            <w:r w:rsidRPr="00992702">
              <w:t xml:space="preserve"> and resources. </w:t>
            </w:r>
          </w:p>
          <w:p w14:paraId="7A92CF36" w14:textId="24CE11BD" w:rsidR="00FB7BF8" w:rsidRDefault="00FB7BF8" w:rsidP="00FB7BF8">
            <w:r w:rsidRPr="00992702">
              <w:t xml:space="preserve">An effective learning strategy that most teachers instil in their students is knowing when you do not know the answer and being able to find the resources to make sure you keep progressing and learning. This is what a Reflect RAP is all about, acknowledging that we do not have the answers. However, we are committed to finding and understanding them, and building our internal expertise to forge stronger relationships that will help us on this journey. It is a journey we know is important to make as an organisation. We have a lot of work to do and as such the AITSL Board of Directors and I are fully committed to achieving </w:t>
            </w:r>
            <w:proofErr w:type="gramStart"/>
            <w:r w:rsidRPr="00992702">
              <w:t>all of</w:t>
            </w:r>
            <w:proofErr w:type="gramEnd"/>
            <w:r w:rsidRPr="00992702">
              <w:t xml:space="preserve"> the actions outlined in this RAP and working towards an Innovate RAP over the next twelve months.</w:t>
            </w:r>
          </w:p>
          <w:p w14:paraId="6D24396A" w14:textId="77777777" w:rsidR="00FB7BF8" w:rsidRPr="00992702" w:rsidRDefault="00FB7BF8" w:rsidP="00FB7BF8">
            <w:r w:rsidRPr="00992702">
              <w:t xml:space="preserve">I would like to thank Reconciliation Australia, and our friends and colleagues who have provided critical input and feedback to help inform this RAP. I look forward to continuing to travel with you on this journey and thank you for your support. </w:t>
            </w:r>
          </w:p>
          <w:p w14:paraId="6EBD4B19" w14:textId="77777777" w:rsidR="00181344" w:rsidRPr="00992702" w:rsidRDefault="00181344" w:rsidP="00B90C1E"/>
          <w:p w14:paraId="2BA11A18" w14:textId="1FA199A5" w:rsidR="00606FE4" w:rsidRPr="0057796A" w:rsidRDefault="00181344" w:rsidP="00B90C1E">
            <w:pPr>
              <w:rPr>
                <w:b/>
              </w:rPr>
            </w:pPr>
            <w:r w:rsidRPr="00992702">
              <w:t>Mark Grant</w:t>
            </w:r>
            <w:r w:rsidRPr="00992702">
              <w:br/>
            </w:r>
            <w:r w:rsidR="00A42018" w:rsidRPr="00992702">
              <w:rPr>
                <w:b/>
              </w:rPr>
              <w:t>Chief Executive Officer</w:t>
            </w:r>
          </w:p>
        </w:tc>
      </w:tr>
    </w:tbl>
    <w:p w14:paraId="6F8E3A73" w14:textId="7EF4FF23" w:rsidR="003D3624" w:rsidRPr="00992702" w:rsidRDefault="00E875B2" w:rsidP="00B90C1E">
      <w:pPr>
        <w:pStyle w:val="Heading2"/>
        <w:rPr>
          <w:color w:val="007377" w:themeColor="text2"/>
        </w:rPr>
      </w:pPr>
      <w:r w:rsidRPr="00992702">
        <w:br w:type="page"/>
      </w:r>
      <w:r w:rsidR="003D3624" w:rsidRPr="00992702">
        <w:lastRenderedPageBreak/>
        <w:t xml:space="preserve">Our Business </w:t>
      </w:r>
    </w:p>
    <w:p w14:paraId="3F1DA75C" w14:textId="00351B77" w:rsidR="003D3624" w:rsidRPr="00992702" w:rsidRDefault="003D3624" w:rsidP="003D3624">
      <w:pPr>
        <w:pStyle w:val="Heading2"/>
        <w:rPr>
          <w:rFonts w:cstheme="minorBidi"/>
          <w:b w:val="0"/>
          <w:bCs w:val="0"/>
          <w:noProof w:val="0"/>
          <w:color w:val="auto"/>
          <w:sz w:val="20"/>
          <w:szCs w:val="22"/>
        </w:rPr>
      </w:pPr>
      <w:r w:rsidRPr="00992702">
        <w:rPr>
          <w:rFonts w:cstheme="minorBidi"/>
          <w:b w:val="0"/>
          <w:bCs w:val="0"/>
          <w:noProof w:val="0"/>
          <w:color w:val="auto"/>
          <w:sz w:val="20"/>
          <w:szCs w:val="22"/>
        </w:rPr>
        <w:t xml:space="preserve">AITSL is a </w:t>
      </w:r>
      <w:r w:rsidR="001E4841" w:rsidRPr="00992702">
        <w:rPr>
          <w:rFonts w:cstheme="minorBidi"/>
          <w:b w:val="0"/>
          <w:bCs w:val="0"/>
          <w:noProof w:val="0"/>
          <w:color w:val="auto"/>
          <w:sz w:val="20"/>
          <w:szCs w:val="22"/>
        </w:rPr>
        <w:t>Commo</w:t>
      </w:r>
      <w:r w:rsidR="00402534" w:rsidRPr="00992702">
        <w:rPr>
          <w:rFonts w:cstheme="minorBidi"/>
          <w:b w:val="0"/>
          <w:bCs w:val="0"/>
          <w:noProof w:val="0"/>
          <w:color w:val="auto"/>
          <w:sz w:val="20"/>
          <w:szCs w:val="22"/>
        </w:rPr>
        <w:t>n</w:t>
      </w:r>
      <w:r w:rsidR="001E4841" w:rsidRPr="00992702">
        <w:rPr>
          <w:rFonts w:cstheme="minorBidi"/>
          <w:b w:val="0"/>
          <w:bCs w:val="0"/>
          <w:noProof w:val="0"/>
          <w:color w:val="auto"/>
          <w:sz w:val="20"/>
          <w:szCs w:val="22"/>
        </w:rPr>
        <w:t xml:space="preserve">wealth </w:t>
      </w:r>
      <w:r w:rsidRPr="00992702">
        <w:rPr>
          <w:rFonts w:cstheme="minorBidi"/>
          <w:b w:val="0"/>
          <w:bCs w:val="0"/>
          <w:noProof w:val="0"/>
          <w:color w:val="auto"/>
          <w:sz w:val="20"/>
          <w:szCs w:val="22"/>
        </w:rPr>
        <w:t>company funded by the Australian Government</w:t>
      </w:r>
      <w:r w:rsidR="006E371E" w:rsidRPr="00992702">
        <w:rPr>
          <w:rFonts w:cstheme="minorBidi"/>
          <w:b w:val="0"/>
          <w:bCs w:val="0"/>
          <w:noProof w:val="0"/>
          <w:color w:val="auto"/>
          <w:sz w:val="20"/>
          <w:szCs w:val="22"/>
        </w:rPr>
        <w:t xml:space="preserve"> and owned by the </w:t>
      </w:r>
      <w:proofErr w:type="gramStart"/>
      <w:r w:rsidR="006E371E" w:rsidRPr="00992702">
        <w:rPr>
          <w:rFonts w:cstheme="minorBidi"/>
          <w:b w:val="0"/>
          <w:bCs w:val="0"/>
          <w:noProof w:val="0"/>
          <w:color w:val="auto"/>
          <w:sz w:val="20"/>
          <w:szCs w:val="22"/>
        </w:rPr>
        <w:t>Commonwealth Minister</w:t>
      </w:r>
      <w:proofErr w:type="gramEnd"/>
      <w:r w:rsidR="006E371E" w:rsidRPr="00992702">
        <w:rPr>
          <w:rFonts w:cstheme="minorBidi"/>
          <w:b w:val="0"/>
          <w:bCs w:val="0"/>
          <w:noProof w:val="0"/>
          <w:color w:val="auto"/>
          <w:sz w:val="20"/>
          <w:szCs w:val="22"/>
        </w:rPr>
        <w:t xml:space="preserve"> for Education</w:t>
      </w:r>
      <w:r w:rsidRPr="00992702">
        <w:rPr>
          <w:rFonts w:cstheme="minorBidi"/>
          <w:b w:val="0"/>
          <w:bCs w:val="0"/>
          <w:noProof w:val="0"/>
          <w:color w:val="auto"/>
          <w:sz w:val="20"/>
          <w:szCs w:val="22"/>
        </w:rPr>
        <w:t xml:space="preserve">. We work in </w:t>
      </w:r>
      <w:r w:rsidR="001E15BF" w:rsidRPr="00992702">
        <w:rPr>
          <w:rFonts w:cstheme="minorBidi"/>
          <w:b w:val="0"/>
          <w:bCs w:val="0"/>
          <w:noProof w:val="0"/>
          <w:color w:val="auto"/>
          <w:sz w:val="20"/>
          <w:szCs w:val="22"/>
        </w:rPr>
        <w:t xml:space="preserve">close </w:t>
      </w:r>
      <w:r w:rsidRPr="00992702">
        <w:rPr>
          <w:rFonts w:cstheme="minorBidi"/>
          <w:b w:val="0"/>
          <w:bCs w:val="0"/>
          <w:noProof w:val="0"/>
          <w:color w:val="auto"/>
          <w:sz w:val="20"/>
          <w:szCs w:val="22"/>
        </w:rPr>
        <w:t xml:space="preserve">partnership with the education community to </w:t>
      </w:r>
      <w:r w:rsidR="001E15BF" w:rsidRPr="00992702">
        <w:rPr>
          <w:rFonts w:cstheme="minorBidi"/>
          <w:b w:val="0"/>
          <w:bCs w:val="0"/>
          <w:noProof w:val="0"/>
          <w:color w:val="auto"/>
          <w:sz w:val="20"/>
          <w:szCs w:val="22"/>
        </w:rPr>
        <w:t>promote excellence so that teachers and leaders have the maximum impact on learning in all Australian schools and early childhood settings.</w:t>
      </w:r>
    </w:p>
    <w:p w14:paraId="43FA134A" w14:textId="7DBC0964" w:rsidR="00040F00" w:rsidRPr="00992702" w:rsidRDefault="00040F00" w:rsidP="00040F00">
      <w:pPr>
        <w:spacing w:before="240" w:after="240"/>
        <w:outlineLvl w:val="1"/>
      </w:pPr>
      <w:bookmarkStart w:id="2" w:name="_Hlk66963979"/>
      <w:r w:rsidRPr="00992702">
        <w:t xml:space="preserve">We are a national organisation, and we work with education organisations, professionals, systems, sectors, and networks to advance quality teaching and school leadership. Our key stakeholders are depicted in the graphic below. We are governed by an independent Board of Directors appointed by the </w:t>
      </w:r>
      <w:proofErr w:type="gramStart"/>
      <w:r w:rsidRPr="00992702">
        <w:t>Commonwealth Minister</w:t>
      </w:r>
      <w:proofErr w:type="gramEnd"/>
      <w:r w:rsidRPr="00992702">
        <w:t xml:space="preserve"> for Education.</w:t>
      </w:r>
    </w:p>
    <w:bookmarkEnd w:id="2"/>
    <w:p w14:paraId="7CDCA4AB" w14:textId="545A266E" w:rsidR="003D3624" w:rsidRPr="00992702" w:rsidRDefault="00B22027" w:rsidP="00B22027">
      <w:pPr>
        <w:rPr>
          <w:rFonts w:ascii="Calibri" w:hAnsi="Calibri"/>
          <w:lang w:eastAsia="en-AU"/>
        </w:rPr>
      </w:pPr>
      <w:r w:rsidRPr="00992702">
        <w:t>Our office is situated on lands of the Wurundjeri people at Level 8, 440 Collins Street, Melbourne (</w:t>
      </w:r>
      <w:proofErr w:type="spellStart"/>
      <w:r w:rsidRPr="00992702">
        <w:t>Naarm</w:t>
      </w:r>
      <w:proofErr w:type="spellEnd"/>
      <w:r w:rsidRPr="00992702">
        <w:t>). We</w:t>
      </w:r>
      <w:r w:rsidR="003D3624" w:rsidRPr="00992702">
        <w:t xml:space="preserve"> </w:t>
      </w:r>
      <w:r w:rsidRPr="00992702">
        <w:t xml:space="preserve">have </w:t>
      </w:r>
      <w:r w:rsidR="003D3624" w:rsidRPr="00992702">
        <w:t xml:space="preserve">approximately </w:t>
      </w:r>
      <w:r w:rsidR="006E276D" w:rsidRPr="00992702">
        <w:t>100</w:t>
      </w:r>
      <w:r w:rsidR="003D3624" w:rsidRPr="00992702">
        <w:t xml:space="preserve"> employees. </w:t>
      </w:r>
      <w:r w:rsidR="00A5203B" w:rsidRPr="00992702">
        <w:t xml:space="preserve">At the time of </w:t>
      </w:r>
      <w:r w:rsidRPr="00992702">
        <w:t>developing</w:t>
      </w:r>
      <w:r w:rsidR="00A5203B" w:rsidRPr="00992702">
        <w:t xml:space="preserve"> </w:t>
      </w:r>
      <w:r w:rsidR="006E371E" w:rsidRPr="00992702">
        <w:t xml:space="preserve">our </w:t>
      </w:r>
      <w:r w:rsidR="00E875B2" w:rsidRPr="00992702">
        <w:t xml:space="preserve">Reflect </w:t>
      </w:r>
      <w:r w:rsidR="006E371E" w:rsidRPr="00992702">
        <w:t>R</w:t>
      </w:r>
      <w:r w:rsidR="002135E7" w:rsidRPr="00992702">
        <w:t>AP</w:t>
      </w:r>
      <w:r w:rsidR="00A5203B" w:rsidRPr="00992702">
        <w:t xml:space="preserve">, </w:t>
      </w:r>
      <w:r w:rsidR="003D3624" w:rsidRPr="00992702">
        <w:t xml:space="preserve">AITSL </w:t>
      </w:r>
      <w:r w:rsidR="00A5203B" w:rsidRPr="00992702">
        <w:t xml:space="preserve">employs one staff member who identifies as </w:t>
      </w:r>
      <w:r w:rsidR="003D3624" w:rsidRPr="00992702">
        <w:t xml:space="preserve">Aboriginal </w:t>
      </w:r>
      <w:r w:rsidR="00904290" w:rsidRPr="00992702">
        <w:t>and/</w:t>
      </w:r>
      <w:r w:rsidR="00A5203B" w:rsidRPr="00992702">
        <w:t xml:space="preserve">or </w:t>
      </w:r>
      <w:r w:rsidR="003D3624" w:rsidRPr="00992702">
        <w:t xml:space="preserve">Torres Strait Islander. </w:t>
      </w:r>
    </w:p>
    <w:p w14:paraId="36286120" w14:textId="4622D401" w:rsidR="001E15BF" w:rsidRPr="00992702" w:rsidRDefault="001E15BF" w:rsidP="001E15BF"/>
    <w:p w14:paraId="650EECFC" w14:textId="77777777" w:rsidR="001E15BF" w:rsidRPr="00992702" w:rsidRDefault="001E15BF" w:rsidP="001E15BF"/>
    <w:p w14:paraId="023C5EA9" w14:textId="1E37A407" w:rsidR="00E875B2" w:rsidRPr="00992702" w:rsidRDefault="00E43654">
      <w:pPr>
        <w:spacing w:line="259" w:lineRule="auto"/>
        <w:rPr>
          <w:rFonts w:cs="Arial"/>
          <w:b/>
          <w:bCs/>
          <w:noProof/>
          <w:color w:val="007377" w:themeColor="text2"/>
          <w:sz w:val="30"/>
          <w:szCs w:val="30"/>
        </w:rPr>
      </w:pPr>
      <w:r w:rsidRPr="00992702">
        <w:rPr>
          <w:noProof/>
          <w:lang w:val="en-US"/>
        </w:rPr>
        <w:drawing>
          <wp:inline distT="0" distB="0" distL="0" distR="0" wp14:anchorId="57EF5B70" wp14:editId="2810542F">
            <wp:extent cx="5731510" cy="42389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31510" cy="4238929"/>
                    </a:xfrm>
                    <a:prstGeom prst="rect">
                      <a:avLst/>
                    </a:prstGeom>
                    <a:noFill/>
                    <a:ln>
                      <a:noFill/>
                    </a:ln>
                  </pic:spPr>
                </pic:pic>
              </a:graphicData>
            </a:graphic>
          </wp:inline>
        </w:drawing>
      </w:r>
      <w:r w:rsidR="00E875B2" w:rsidRPr="00992702">
        <w:br w:type="page"/>
      </w:r>
    </w:p>
    <w:p w14:paraId="6885D5AD" w14:textId="17A07886" w:rsidR="003D3624" w:rsidRPr="00992702" w:rsidRDefault="003D3624" w:rsidP="00A34D68">
      <w:pPr>
        <w:pStyle w:val="Heading2"/>
      </w:pPr>
      <w:r w:rsidRPr="00992702">
        <w:lastRenderedPageBreak/>
        <w:t xml:space="preserve">Our Reconciliation Action Plan </w:t>
      </w:r>
    </w:p>
    <w:p w14:paraId="11D1C472" w14:textId="77777777" w:rsidR="00FB7BF8" w:rsidRPr="00992702" w:rsidRDefault="00FB7BF8" w:rsidP="00FB7BF8">
      <w:pPr>
        <w:pStyle w:val="Heading2"/>
        <w:rPr>
          <w:rFonts w:cstheme="minorBidi"/>
          <w:b w:val="0"/>
          <w:bCs w:val="0"/>
          <w:noProof w:val="0"/>
          <w:color w:val="auto"/>
          <w:sz w:val="20"/>
          <w:szCs w:val="22"/>
        </w:rPr>
      </w:pPr>
      <w:r w:rsidRPr="00992702" w:rsidDel="00DF6954">
        <w:rPr>
          <w:rFonts w:cstheme="minorBidi"/>
          <w:b w:val="0"/>
          <w:bCs w:val="0"/>
          <w:noProof w:val="0"/>
          <w:color w:val="auto"/>
          <w:sz w:val="20"/>
          <w:szCs w:val="22"/>
        </w:rPr>
        <w:t xml:space="preserve">As an organisation we must ‘walk the </w:t>
      </w:r>
      <w:r w:rsidRPr="00992702">
        <w:rPr>
          <w:rFonts w:cstheme="minorBidi"/>
          <w:b w:val="0"/>
          <w:bCs w:val="0"/>
          <w:noProof w:val="0"/>
          <w:color w:val="auto"/>
          <w:sz w:val="20"/>
          <w:szCs w:val="22"/>
        </w:rPr>
        <w:t>talk’</w:t>
      </w:r>
      <w:r w:rsidRPr="00992702" w:rsidDel="00DF6954">
        <w:rPr>
          <w:rFonts w:cstheme="minorBidi"/>
          <w:b w:val="0"/>
          <w:bCs w:val="0"/>
          <w:noProof w:val="0"/>
          <w:color w:val="auto"/>
          <w:sz w:val="20"/>
          <w:szCs w:val="22"/>
        </w:rPr>
        <w:t xml:space="preserve"> in continuously building our own knowledge and skills so our work is inclusive of Aboriginal and Torres</w:t>
      </w:r>
      <w:r w:rsidRPr="00992702">
        <w:rPr>
          <w:rFonts w:cstheme="minorBidi"/>
          <w:b w:val="0"/>
          <w:bCs w:val="0"/>
          <w:noProof w:val="0"/>
          <w:color w:val="auto"/>
          <w:sz w:val="20"/>
          <w:szCs w:val="22"/>
        </w:rPr>
        <w:t xml:space="preserve"> Strait</w:t>
      </w:r>
      <w:r w:rsidRPr="00992702" w:rsidDel="00DF6954">
        <w:rPr>
          <w:rFonts w:cstheme="minorBidi"/>
          <w:b w:val="0"/>
          <w:bCs w:val="0"/>
          <w:noProof w:val="0"/>
          <w:color w:val="auto"/>
          <w:sz w:val="20"/>
          <w:szCs w:val="22"/>
        </w:rPr>
        <w:t xml:space="preserve"> Islander peoples</w:t>
      </w:r>
      <w:r w:rsidRPr="00992702">
        <w:rPr>
          <w:rFonts w:cstheme="minorBidi"/>
          <w:b w:val="0"/>
          <w:bCs w:val="0"/>
          <w:noProof w:val="0"/>
          <w:color w:val="auto"/>
          <w:sz w:val="20"/>
          <w:szCs w:val="22"/>
        </w:rPr>
        <w:t xml:space="preserve">. As custodians of the </w:t>
      </w:r>
      <w:r w:rsidRPr="00992702">
        <w:rPr>
          <w:rFonts w:cstheme="minorBidi"/>
          <w:b w:val="0"/>
          <w:bCs w:val="0"/>
          <w:i/>
          <w:iCs/>
          <w:noProof w:val="0"/>
          <w:color w:val="auto"/>
          <w:sz w:val="20"/>
          <w:szCs w:val="22"/>
        </w:rPr>
        <w:t>Australian Professional Standards for Teachers</w:t>
      </w:r>
      <w:r w:rsidRPr="00992702">
        <w:rPr>
          <w:rFonts w:cstheme="minorBidi"/>
          <w:b w:val="0"/>
          <w:bCs w:val="0"/>
          <w:noProof w:val="0"/>
          <w:color w:val="auto"/>
          <w:sz w:val="20"/>
          <w:szCs w:val="22"/>
        </w:rPr>
        <w:t xml:space="preserve"> that focus on Aboriginal and Torres Strait Islander education and reconciliation, specifically in Focus Areas 1.4 and 2.4, we must model the standards we set for others.</w:t>
      </w:r>
      <w:r w:rsidRPr="00992702" w:rsidDel="00DF6954">
        <w:rPr>
          <w:rFonts w:cstheme="minorBidi"/>
          <w:b w:val="0"/>
          <w:bCs w:val="0"/>
          <w:noProof w:val="0"/>
          <w:color w:val="auto"/>
          <w:sz w:val="20"/>
          <w:szCs w:val="22"/>
        </w:rPr>
        <w:t xml:space="preserve"> We know we have a long way to go but we are committed to this</w:t>
      </w:r>
      <w:r w:rsidRPr="00992702">
        <w:rPr>
          <w:rFonts w:cstheme="minorBidi"/>
          <w:b w:val="0"/>
          <w:bCs w:val="0"/>
          <w:noProof w:val="0"/>
          <w:color w:val="auto"/>
          <w:sz w:val="20"/>
          <w:szCs w:val="22"/>
        </w:rPr>
        <w:t>.</w:t>
      </w:r>
    </w:p>
    <w:p w14:paraId="376A0AFA" w14:textId="3B396BE5" w:rsidR="00FB7BF8" w:rsidRPr="00992702" w:rsidRDefault="00FB7BF8" w:rsidP="00FB7BF8">
      <w:pPr>
        <w:pStyle w:val="Heading2"/>
        <w:rPr>
          <w:rFonts w:cstheme="minorBidi"/>
          <w:b w:val="0"/>
          <w:bCs w:val="0"/>
          <w:noProof w:val="0"/>
          <w:color w:val="auto"/>
          <w:sz w:val="20"/>
          <w:szCs w:val="22"/>
        </w:rPr>
      </w:pPr>
      <w:r w:rsidRPr="00992702">
        <w:rPr>
          <w:rFonts w:cstheme="minorBidi"/>
          <w:b w:val="0"/>
          <w:bCs w:val="0"/>
          <w:noProof w:val="0"/>
          <w:color w:val="auto"/>
          <w:sz w:val="20"/>
          <w:szCs w:val="22"/>
        </w:rPr>
        <w:t>Through our policies, research, tools, and resources we can share and encourage effective teaching and learning practices that help build respect and appreciation for the cultures, histories, and languages of Aboriginal and Torres Strait Islander peoples. Through regular consultation with the sector</w:t>
      </w:r>
      <w:r w:rsidR="001E4841" w:rsidRPr="00992702">
        <w:rPr>
          <w:rFonts w:cstheme="minorBidi"/>
          <w:b w:val="0"/>
          <w:bCs w:val="0"/>
          <w:noProof w:val="0"/>
          <w:color w:val="auto"/>
          <w:sz w:val="20"/>
          <w:szCs w:val="22"/>
        </w:rPr>
        <w:t>,</w:t>
      </w:r>
      <w:r w:rsidRPr="00992702">
        <w:rPr>
          <w:rFonts w:cstheme="minorBidi"/>
          <w:b w:val="0"/>
          <w:bCs w:val="0"/>
          <w:noProof w:val="0"/>
          <w:color w:val="auto"/>
          <w:sz w:val="20"/>
          <w:szCs w:val="22"/>
        </w:rPr>
        <w:t xml:space="preserve"> we must be inclusive of Aboriginal and Torres Strait Islander peoples across Australia so that our work is helping </w:t>
      </w:r>
      <w:r w:rsidRPr="00992702">
        <w:rPr>
          <w:rFonts w:cstheme="minorBidi"/>
          <w:b w:val="0"/>
          <w:bCs w:val="0"/>
          <w:i/>
          <w:iCs/>
          <w:noProof w:val="0"/>
          <w:color w:val="auto"/>
          <w:sz w:val="20"/>
          <w:szCs w:val="22"/>
        </w:rPr>
        <w:t>every</w:t>
      </w:r>
      <w:r w:rsidRPr="00992702">
        <w:rPr>
          <w:rFonts w:cstheme="minorBidi"/>
          <w:b w:val="0"/>
          <w:bCs w:val="0"/>
          <w:noProof w:val="0"/>
          <w:color w:val="auto"/>
          <w:sz w:val="20"/>
          <w:szCs w:val="22"/>
        </w:rPr>
        <w:t xml:space="preserve"> child experience a high-quality education. Within our business, we can put in place strategies that promote diversity and respect across our internal human resources, legal, research, communications, and procurement practices. </w:t>
      </w:r>
    </w:p>
    <w:p w14:paraId="7A33F02F" w14:textId="34A0E6D6" w:rsidR="00FB7BF8" w:rsidRPr="00992702" w:rsidRDefault="00FB7BF8" w:rsidP="00FB7BF8">
      <w:pPr>
        <w:pStyle w:val="Heading2"/>
        <w:rPr>
          <w:rFonts w:cstheme="minorBidi"/>
          <w:b w:val="0"/>
          <w:bCs w:val="0"/>
          <w:noProof w:val="0"/>
          <w:color w:val="auto"/>
          <w:sz w:val="20"/>
          <w:szCs w:val="22"/>
        </w:rPr>
      </w:pPr>
      <w:r w:rsidRPr="00992702">
        <w:rPr>
          <w:rFonts w:cstheme="minorBidi"/>
          <w:b w:val="0"/>
          <w:bCs w:val="0"/>
          <w:noProof w:val="0"/>
          <w:color w:val="auto"/>
          <w:sz w:val="20"/>
          <w:szCs w:val="22"/>
        </w:rPr>
        <w:t>We understand that true respect and reconciliation comes through governance and leadership but also from the ground up. We must support every member of the AITSL team to have strong and sound knowledge and skills in relation to education, reconciliation</w:t>
      </w:r>
      <w:r w:rsidR="001E4841" w:rsidRPr="00992702">
        <w:rPr>
          <w:rFonts w:cstheme="minorBidi"/>
          <w:b w:val="0"/>
          <w:bCs w:val="0"/>
          <w:noProof w:val="0"/>
          <w:color w:val="auto"/>
          <w:sz w:val="20"/>
          <w:szCs w:val="22"/>
        </w:rPr>
        <w:t>,</w:t>
      </w:r>
      <w:r w:rsidRPr="00992702">
        <w:rPr>
          <w:rFonts w:cstheme="minorBidi"/>
          <w:b w:val="0"/>
          <w:bCs w:val="0"/>
          <w:noProof w:val="0"/>
          <w:color w:val="auto"/>
          <w:sz w:val="20"/>
          <w:szCs w:val="22"/>
        </w:rPr>
        <w:t xml:space="preserve"> and the cultures, histories</w:t>
      </w:r>
      <w:r w:rsidR="001E4841" w:rsidRPr="00992702">
        <w:rPr>
          <w:rFonts w:cstheme="minorBidi"/>
          <w:b w:val="0"/>
          <w:bCs w:val="0"/>
          <w:noProof w:val="0"/>
          <w:color w:val="auto"/>
          <w:sz w:val="20"/>
          <w:szCs w:val="22"/>
        </w:rPr>
        <w:t>,</w:t>
      </w:r>
      <w:r w:rsidRPr="00992702">
        <w:rPr>
          <w:rFonts w:cstheme="minorBidi"/>
          <w:b w:val="0"/>
          <w:bCs w:val="0"/>
          <w:noProof w:val="0"/>
          <w:color w:val="auto"/>
          <w:sz w:val="20"/>
          <w:szCs w:val="22"/>
        </w:rPr>
        <w:t xml:space="preserve"> and languages of Aboriginal and Torres Strait Islander peoples.</w:t>
      </w:r>
    </w:p>
    <w:p w14:paraId="35923356" w14:textId="27780ABD" w:rsidR="00FB7BF8" w:rsidRPr="00992702" w:rsidRDefault="00FB7BF8" w:rsidP="00FB7BF8">
      <w:pPr>
        <w:pStyle w:val="Heading2"/>
        <w:rPr>
          <w:rFonts w:cstheme="minorBidi"/>
          <w:b w:val="0"/>
          <w:bCs w:val="0"/>
          <w:noProof w:val="0"/>
          <w:color w:val="auto"/>
          <w:sz w:val="20"/>
          <w:szCs w:val="22"/>
        </w:rPr>
      </w:pPr>
      <w:r w:rsidRPr="00992702">
        <w:rPr>
          <w:rFonts w:cstheme="minorBidi"/>
          <w:b w:val="0"/>
          <w:bCs w:val="0"/>
          <w:noProof w:val="0"/>
          <w:color w:val="auto"/>
          <w:sz w:val="20"/>
          <w:szCs w:val="22"/>
        </w:rPr>
        <w:t xml:space="preserve">This RAP is an acknowledgement of our role and commitment to reconciliation and the actions we will take to ensure we are actively contributing to a reconciled Australia. This RAP has been developed by a working group in consultation with all staff. Our </w:t>
      </w:r>
      <w:r w:rsidR="00CF16FE">
        <w:rPr>
          <w:rFonts w:cstheme="minorBidi"/>
          <w:b w:val="0"/>
          <w:bCs w:val="0"/>
          <w:noProof w:val="0"/>
          <w:color w:val="auto"/>
          <w:sz w:val="20"/>
          <w:szCs w:val="22"/>
        </w:rPr>
        <w:t>RAP Champion, Dianne Jickell and the AITSL leadership team</w:t>
      </w:r>
      <w:r w:rsidRPr="00992702">
        <w:rPr>
          <w:rFonts w:cstheme="minorBidi"/>
          <w:b w:val="0"/>
          <w:bCs w:val="0"/>
          <w:noProof w:val="0"/>
          <w:color w:val="auto"/>
          <w:sz w:val="20"/>
          <w:szCs w:val="22"/>
        </w:rPr>
        <w:t xml:space="preserve">, including </w:t>
      </w:r>
      <w:r w:rsidR="00CF16FE">
        <w:rPr>
          <w:rFonts w:cstheme="minorBidi"/>
          <w:b w:val="0"/>
          <w:bCs w:val="0"/>
          <w:noProof w:val="0"/>
          <w:color w:val="auto"/>
          <w:sz w:val="20"/>
          <w:szCs w:val="22"/>
        </w:rPr>
        <w:t>directors</w:t>
      </w:r>
      <w:r w:rsidRPr="00992702">
        <w:rPr>
          <w:rFonts w:cstheme="minorBidi"/>
          <w:b w:val="0"/>
          <w:bCs w:val="0"/>
          <w:noProof w:val="0"/>
          <w:color w:val="auto"/>
          <w:sz w:val="20"/>
          <w:szCs w:val="22"/>
        </w:rPr>
        <w:t>, senior executive</w:t>
      </w:r>
      <w:r w:rsidR="001E4841" w:rsidRPr="00992702">
        <w:rPr>
          <w:rFonts w:cstheme="minorBidi"/>
          <w:b w:val="0"/>
          <w:bCs w:val="0"/>
          <w:noProof w:val="0"/>
          <w:color w:val="auto"/>
          <w:sz w:val="20"/>
          <w:szCs w:val="22"/>
        </w:rPr>
        <w:t>s,</w:t>
      </w:r>
      <w:r w:rsidRPr="00992702">
        <w:rPr>
          <w:rFonts w:cstheme="minorBidi"/>
          <w:b w:val="0"/>
          <w:bCs w:val="0"/>
          <w:noProof w:val="0"/>
          <w:color w:val="auto"/>
          <w:sz w:val="20"/>
          <w:szCs w:val="22"/>
        </w:rPr>
        <w:t xml:space="preserve"> and the Board of Directors are committed to the implementation and ongoing monitoring of the actions outlined here, as the foundation </w:t>
      </w:r>
      <w:r w:rsidR="001E4841" w:rsidRPr="00992702">
        <w:rPr>
          <w:rFonts w:cstheme="minorBidi"/>
          <w:b w:val="0"/>
          <w:bCs w:val="0"/>
          <w:noProof w:val="0"/>
          <w:color w:val="auto"/>
          <w:sz w:val="20"/>
          <w:szCs w:val="22"/>
        </w:rPr>
        <w:t xml:space="preserve">of </w:t>
      </w:r>
      <w:r w:rsidRPr="00992702">
        <w:rPr>
          <w:rFonts w:cstheme="minorBidi"/>
          <w:b w:val="0"/>
          <w:bCs w:val="0"/>
          <w:noProof w:val="0"/>
          <w:color w:val="auto"/>
          <w:sz w:val="20"/>
          <w:szCs w:val="22"/>
        </w:rPr>
        <w:t xml:space="preserve">future </w:t>
      </w:r>
      <w:proofErr w:type="spellStart"/>
      <w:r w:rsidRPr="00992702">
        <w:rPr>
          <w:rFonts w:cstheme="minorBidi"/>
          <w:b w:val="0"/>
          <w:bCs w:val="0"/>
          <w:noProof w:val="0"/>
          <w:color w:val="auto"/>
          <w:sz w:val="20"/>
          <w:szCs w:val="22"/>
        </w:rPr>
        <w:t>RAPs</w:t>
      </w:r>
      <w:proofErr w:type="spellEnd"/>
      <w:r w:rsidRPr="00992702">
        <w:rPr>
          <w:rFonts w:cstheme="minorBidi"/>
          <w:b w:val="0"/>
          <w:bCs w:val="0"/>
          <w:noProof w:val="0"/>
          <w:color w:val="auto"/>
          <w:sz w:val="20"/>
          <w:szCs w:val="22"/>
        </w:rPr>
        <w:t>.</w:t>
      </w:r>
      <w:r w:rsidRPr="00992702">
        <w:rPr>
          <w:rFonts w:cstheme="minorBidi"/>
          <w:sz w:val="20"/>
          <w:szCs w:val="22"/>
        </w:rPr>
        <w:t xml:space="preserve"> </w:t>
      </w:r>
    </w:p>
    <w:p w14:paraId="0A168682" w14:textId="5CE6EEDB" w:rsidR="00F82D23" w:rsidRPr="00992702" w:rsidRDefault="0027038A" w:rsidP="003D3624">
      <w:pPr>
        <w:pStyle w:val="BalloonText"/>
        <w:shd w:val="clear" w:color="auto" w:fill="FFFFFF"/>
        <w:spacing w:after="120"/>
        <w:contextualSpacing/>
        <w:rPr>
          <w:rFonts w:ascii="Arial" w:hAnsi="Arial" w:cstheme="minorBidi"/>
          <w:b/>
          <w:bCs/>
          <w:sz w:val="20"/>
          <w:szCs w:val="22"/>
        </w:rPr>
      </w:pPr>
      <w:r w:rsidRPr="00992702">
        <w:rPr>
          <w:rFonts w:ascii="Arial" w:hAnsi="Arial" w:cstheme="minorBidi"/>
          <w:b/>
          <w:bCs/>
          <w:sz w:val="20"/>
          <w:szCs w:val="22"/>
        </w:rPr>
        <w:t xml:space="preserve">Our </w:t>
      </w:r>
      <w:r w:rsidR="009F2FAB" w:rsidRPr="00992702">
        <w:rPr>
          <w:rFonts w:ascii="Arial" w:hAnsi="Arial" w:cstheme="minorBidi"/>
          <w:b/>
          <w:bCs/>
          <w:sz w:val="20"/>
          <w:szCs w:val="22"/>
        </w:rPr>
        <w:t>w</w:t>
      </w:r>
      <w:r w:rsidR="00F82D23" w:rsidRPr="00992702">
        <w:rPr>
          <w:rFonts w:ascii="Arial" w:hAnsi="Arial" w:cstheme="minorBidi"/>
          <w:b/>
          <w:bCs/>
          <w:sz w:val="20"/>
          <w:szCs w:val="22"/>
        </w:rPr>
        <w:t xml:space="preserve">orking </w:t>
      </w:r>
      <w:r w:rsidR="009F2FAB" w:rsidRPr="00992702">
        <w:rPr>
          <w:rFonts w:ascii="Arial" w:hAnsi="Arial" w:cstheme="minorBidi"/>
          <w:b/>
          <w:bCs/>
          <w:sz w:val="20"/>
          <w:szCs w:val="22"/>
        </w:rPr>
        <w:t>g</w:t>
      </w:r>
      <w:r w:rsidR="00F82D23" w:rsidRPr="00992702">
        <w:rPr>
          <w:rFonts w:ascii="Arial" w:hAnsi="Arial" w:cstheme="minorBidi"/>
          <w:b/>
          <w:bCs/>
          <w:sz w:val="20"/>
          <w:szCs w:val="22"/>
        </w:rPr>
        <w:t xml:space="preserve">roup </w:t>
      </w:r>
      <w:r w:rsidR="00363354" w:rsidRPr="00992702">
        <w:rPr>
          <w:rFonts w:ascii="Arial" w:hAnsi="Arial" w:cstheme="minorBidi"/>
          <w:b/>
          <w:bCs/>
          <w:sz w:val="20"/>
          <w:szCs w:val="22"/>
        </w:rPr>
        <w:t>includes</w:t>
      </w:r>
      <w:r w:rsidR="00F82D23" w:rsidRPr="00992702">
        <w:rPr>
          <w:rFonts w:ascii="Arial" w:hAnsi="Arial" w:cstheme="minorBidi"/>
          <w:b/>
          <w:bCs/>
          <w:sz w:val="20"/>
          <w:szCs w:val="22"/>
        </w:rPr>
        <w:t xml:space="preserve">: </w:t>
      </w:r>
    </w:p>
    <w:p w14:paraId="76C330FC" w14:textId="77777777" w:rsidR="001E4841" w:rsidRPr="00992702" w:rsidRDefault="00FB7BF8" w:rsidP="00FB7BF8">
      <w:pPr>
        <w:pStyle w:val="BulletLevel1"/>
        <w:numPr>
          <w:ilvl w:val="0"/>
          <w:numId w:val="40"/>
        </w:numPr>
      </w:pPr>
      <w:r w:rsidRPr="00992702">
        <w:t>Kristen Casanova (Director, Assessment for Migration)</w:t>
      </w:r>
    </w:p>
    <w:p w14:paraId="2DD2EECB" w14:textId="0D982808" w:rsidR="001E4841" w:rsidRPr="00992702" w:rsidRDefault="00FB7BF8" w:rsidP="00FB7BF8">
      <w:pPr>
        <w:pStyle w:val="BulletLevel1"/>
        <w:numPr>
          <w:ilvl w:val="0"/>
          <w:numId w:val="40"/>
        </w:numPr>
      </w:pPr>
      <w:r w:rsidRPr="00992702">
        <w:t>Dianne Jickell (General Manager, Corporate)</w:t>
      </w:r>
    </w:p>
    <w:p w14:paraId="2ABA2EB2" w14:textId="21446B63" w:rsidR="001E4841" w:rsidRPr="00992702" w:rsidRDefault="00FB7BF8" w:rsidP="00FB7BF8">
      <w:pPr>
        <w:pStyle w:val="BulletLevel1"/>
        <w:numPr>
          <w:ilvl w:val="0"/>
          <w:numId w:val="40"/>
        </w:numPr>
      </w:pPr>
      <w:r w:rsidRPr="00992702">
        <w:t>Justine Norton (Senior Internal Communications Advisor, Brand Comms and Digital)</w:t>
      </w:r>
    </w:p>
    <w:p w14:paraId="23F7C6EA" w14:textId="58D87C72" w:rsidR="001E4841" w:rsidRPr="00992702" w:rsidRDefault="00FB7BF8" w:rsidP="00FB7BF8">
      <w:pPr>
        <w:pStyle w:val="BulletLevel1"/>
        <w:numPr>
          <w:ilvl w:val="0"/>
          <w:numId w:val="40"/>
        </w:numPr>
      </w:pPr>
      <w:r w:rsidRPr="00992702">
        <w:t>Clinton Milroy (Director, Brand, Comms and Digital)</w:t>
      </w:r>
    </w:p>
    <w:p w14:paraId="7A214FFF" w14:textId="01996B68" w:rsidR="001E4841" w:rsidRPr="00992702" w:rsidRDefault="00FB7BF8" w:rsidP="00FB7BF8">
      <w:pPr>
        <w:pStyle w:val="BulletLevel1"/>
        <w:numPr>
          <w:ilvl w:val="0"/>
          <w:numId w:val="40"/>
        </w:numPr>
      </w:pPr>
      <w:r w:rsidRPr="00992702">
        <w:t>Sophia Kostava (Senior Advisor, Business Services)</w:t>
      </w:r>
    </w:p>
    <w:p w14:paraId="0231BB46" w14:textId="75BA33F1" w:rsidR="001E4841" w:rsidRPr="00992702" w:rsidRDefault="00FB7BF8" w:rsidP="00FB7BF8">
      <w:pPr>
        <w:pStyle w:val="BulletLevel1"/>
        <w:numPr>
          <w:ilvl w:val="0"/>
          <w:numId w:val="40"/>
        </w:numPr>
      </w:pPr>
      <w:r w:rsidRPr="00992702">
        <w:t xml:space="preserve">Eunice Sotelo (Project Officer, </w:t>
      </w:r>
      <w:proofErr w:type="gramStart"/>
      <w:r w:rsidRPr="00992702">
        <w:t>Evidence</w:t>
      </w:r>
      <w:proofErr w:type="gramEnd"/>
      <w:r w:rsidRPr="00992702">
        <w:t xml:space="preserve"> and Impact)</w:t>
      </w:r>
    </w:p>
    <w:p w14:paraId="55DFFB19" w14:textId="0367A97B" w:rsidR="001E4841" w:rsidRPr="00992702" w:rsidRDefault="00FB7BF8" w:rsidP="00FB7BF8">
      <w:pPr>
        <w:pStyle w:val="BulletLevel1"/>
        <w:numPr>
          <w:ilvl w:val="0"/>
          <w:numId w:val="40"/>
        </w:numPr>
      </w:pPr>
      <w:r w:rsidRPr="00992702">
        <w:t>Georgia Miller (Project Officer, Initial Teacher Education)</w:t>
      </w:r>
    </w:p>
    <w:p w14:paraId="4F3C8A14" w14:textId="4958B6BD" w:rsidR="00FB7BF8" w:rsidRPr="00992702" w:rsidRDefault="00FB7BF8" w:rsidP="00FB7BF8">
      <w:pPr>
        <w:pStyle w:val="BulletLevel1"/>
        <w:numPr>
          <w:ilvl w:val="0"/>
          <w:numId w:val="40"/>
        </w:numPr>
      </w:pPr>
      <w:r w:rsidRPr="00992702">
        <w:t xml:space="preserve">Hong Ji (Project Co-ordinator, Business Services). </w:t>
      </w:r>
    </w:p>
    <w:p w14:paraId="765E43D8" w14:textId="507FBF00" w:rsidR="00BC609D" w:rsidRPr="00992702" w:rsidRDefault="00BC609D" w:rsidP="004A4CF9">
      <w:pPr>
        <w:pStyle w:val="BulletLevel1"/>
        <w:numPr>
          <w:ilvl w:val="0"/>
          <w:numId w:val="0"/>
        </w:numPr>
        <w:rPr>
          <w:i/>
          <w:iCs/>
        </w:rPr>
      </w:pPr>
      <w:r w:rsidRPr="00992702">
        <w:rPr>
          <w:i/>
          <w:iCs/>
        </w:rPr>
        <w:t>Advisory Group members:</w:t>
      </w:r>
    </w:p>
    <w:p w14:paraId="46F7B72A" w14:textId="61A0F184" w:rsidR="00F82D23" w:rsidRPr="00992702" w:rsidRDefault="00F82D23" w:rsidP="006603C1">
      <w:pPr>
        <w:pStyle w:val="BulletLevel1"/>
        <w:numPr>
          <w:ilvl w:val="0"/>
          <w:numId w:val="39"/>
        </w:numPr>
      </w:pPr>
      <w:r w:rsidRPr="00992702">
        <w:t xml:space="preserve">Renez Lammon, </w:t>
      </w:r>
      <w:r w:rsidR="006E371E" w:rsidRPr="00992702">
        <w:t xml:space="preserve">AITSL </w:t>
      </w:r>
      <w:r w:rsidRPr="00992702">
        <w:t>Board Director</w:t>
      </w:r>
    </w:p>
    <w:p w14:paraId="5C1D0DA2" w14:textId="705390FC" w:rsidR="00BC609D" w:rsidRPr="00992702" w:rsidRDefault="00BC609D" w:rsidP="006603C1">
      <w:pPr>
        <w:pStyle w:val="BulletLevel1"/>
        <w:numPr>
          <w:ilvl w:val="0"/>
          <w:numId w:val="39"/>
        </w:numPr>
      </w:pPr>
      <w:r w:rsidRPr="00992702">
        <w:t>Carly Jia, Senior Advisor</w:t>
      </w:r>
      <w:r w:rsidR="006D2D7C" w:rsidRPr="00992702">
        <w:t>, Aboriginal and Torres Strait Islander Education</w:t>
      </w:r>
    </w:p>
    <w:p w14:paraId="659B4306" w14:textId="02FA7EB4" w:rsidR="003D3624" w:rsidRPr="00992702" w:rsidRDefault="007C19D6" w:rsidP="00CE5B55">
      <w:pPr>
        <w:pStyle w:val="Heading2"/>
      </w:pPr>
      <w:r w:rsidRPr="00992702">
        <w:br w:type="page"/>
      </w:r>
      <w:r w:rsidR="003D3624" w:rsidRPr="00992702">
        <w:lastRenderedPageBreak/>
        <w:t xml:space="preserve">Current activities </w:t>
      </w:r>
      <w:r w:rsidR="00CE5B55" w:rsidRPr="00992702">
        <w:t>underway</w:t>
      </w:r>
    </w:p>
    <w:p w14:paraId="292266FD" w14:textId="77777777" w:rsidR="00FB7BF8" w:rsidRPr="00992702" w:rsidRDefault="00FB7BF8" w:rsidP="00FB7BF8">
      <w:pPr>
        <w:pStyle w:val="CommentText"/>
      </w:pPr>
      <w:r w:rsidRPr="00992702">
        <w:t>AITSL acknowledges that we still have a long way to go on our reconciliation journey. In recent years, we have made a start on this journey and have formed a strong basis from which to achieve the activities outlined in our Reflect RAP.</w:t>
      </w:r>
    </w:p>
    <w:p w14:paraId="50978786" w14:textId="221C4BB8" w:rsidR="00FB7BF8" w:rsidRPr="00992702" w:rsidRDefault="00FB7BF8" w:rsidP="00FB7BF8">
      <w:pPr>
        <w:pStyle w:val="BulletLevel1"/>
        <w:numPr>
          <w:ilvl w:val="0"/>
          <w:numId w:val="0"/>
        </w:numPr>
      </w:pPr>
      <w:r w:rsidRPr="00992702">
        <w:rPr>
          <w:rFonts w:cstheme="minorBidi"/>
          <w:szCs w:val="22"/>
        </w:rPr>
        <w:t>Some of the steps we</w:t>
      </w:r>
      <w:r w:rsidR="001E4841" w:rsidRPr="00992702">
        <w:rPr>
          <w:rFonts w:cstheme="minorBidi"/>
          <w:szCs w:val="22"/>
        </w:rPr>
        <w:t xml:space="preserve"> have</w:t>
      </w:r>
      <w:r w:rsidRPr="00992702">
        <w:rPr>
          <w:rFonts w:cstheme="minorBidi"/>
          <w:szCs w:val="22"/>
        </w:rPr>
        <w:t xml:space="preserve"> taken so far include:</w:t>
      </w:r>
    </w:p>
    <w:p w14:paraId="22A38985" w14:textId="0193BE68" w:rsidR="00FB7BF8" w:rsidRPr="00992702" w:rsidRDefault="00FB7BF8" w:rsidP="00FB7BF8">
      <w:pPr>
        <w:pStyle w:val="BulletLevel1"/>
        <w:numPr>
          <w:ilvl w:val="0"/>
          <w:numId w:val="41"/>
        </w:numPr>
      </w:pPr>
      <w:r w:rsidRPr="00992702">
        <w:t xml:space="preserve">Establishing </w:t>
      </w:r>
      <w:r w:rsidR="001E4841" w:rsidRPr="00992702">
        <w:t xml:space="preserve">the Advisory Group for </w:t>
      </w:r>
      <w:r w:rsidRPr="00992702">
        <w:t>Aboriginal and Torres Strait Islander Education to bring the voice of Aboriginal and Torres Strait Islander communities into the planning, design, delivery</w:t>
      </w:r>
      <w:r w:rsidR="001E4841" w:rsidRPr="00992702">
        <w:t>,</w:t>
      </w:r>
      <w:r w:rsidRPr="00992702">
        <w:t xml:space="preserve"> and evaluation of programs and initiatives that AITSL delivers to teachers and school leaders across Australia. </w:t>
      </w:r>
    </w:p>
    <w:p w14:paraId="76DF6870" w14:textId="77777777" w:rsidR="00FB7BF8" w:rsidRPr="00992702" w:rsidRDefault="00FB7BF8" w:rsidP="00FB7BF8">
      <w:pPr>
        <w:pStyle w:val="BulletLevel1"/>
        <w:numPr>
          <w:ilvl w:val="0"/>
          <w:numId w:val="41"/>
        </w:numPr>
      </w:pPr>
      <w:r w:rsidRPr="00992702">
        <w:t xml:space="preserve">Running annual internal events and publishing information through our internal intranet to recognise and raise awareness of National Reconciliation Week, Mabo Day, and </w:t>
      </w:r>
      <w:proofErr w:type="spellStart"/>
      <w:r w:rsidRPr="00992702">
        <w:t>NAIDOC</w:t>
      </w:r>
      <w:proofErr w:type="spellEnd"/>
      <w:r w:rsidRPr="00992702">
        <w:t xml:space="preserve"> week. </w:t>
      </w:r>
    </w:p>
    <w:p w14:paraId="73B68892" w14:textId="08F4D194" w:rsidR="00FB7BF8" w:rsidRPr="00992702" w:rsidRDefault="00AF15D7" w:rsidP="00FB7BF8">
      <w:pPr>
        <w:pStyle w:val="BulletLevel1"/>
        <w:numPr>
          <w:ilvl w:val="0"/>
          <w:numId w:val="41"/>
        </w:numPr>
      </w:pPr>
      <w:r w:rsidRPr="00992702">
        <w:t>Including</w:t>
      </w:r>
      <w:r w:rsidR="00FB7BF8" w:rsidRPr="00992702">
        <w:t xml:space="preserve"> Aboriginal and Torres Strait Islander representation on the AITSL Board of Directors, expert standing committees, and other advisory groups.</w:t>
      </w:r>
    </w:p>
    <w:p w14:paraId="3CA23ADB" w14:textId="2274C066" w:rsidR="00FB7BF8" w:rsidRPr="00992702" w:rsidRDefault="00FB7BF8" w:rsidP="00FB7BF8">
      <w:pPr>
        <w:pStyle w:val="BulletLevel1"/>
        <w:numPr>
          <w:ilvl w:val="0"/>
          <w:numId w:val="41"/>
        </w:numPr>
      </w:pPr>
      <w:r w:rsidRPr="00992702">
        <w:t xml:space="preserve">Recruiting a Senior Advisor </w:t>
      </w:r>
      <w:r w:rsidR="001E4841" w:rsidRPr="00992702">
        <w:t xml:space="preserve">for </w:t>
      </w:r>
      <w:r w:rsidRPr="00992702">
        <w:t xml:space="preserve">Aboriginal and Torres Strait Islander Education to lead our national work on building the cultural competency of the Australian teaching workforce in relation to Indigenous education. </w:t>
      </w:r>
    </w:p>
    <w:p w14:paraId="36B8BA1A" w14:textId="3C489F11" w:rsidR="00FB7BF8" w:rsidRPr="00992702" w:rsidRDefault="00FB7BF8" w:rsidP="00FB7BF8">
      <w:pPr>
        <w:pStyle w:val="BulletLevel1"/>
        <w:numPr>
          <w:ilvl w:val="0"/>
          <w:numId w:val="41"/>
        </w:numPr>
      </w:pPr>
      <w:r w:rsidRPr="00992702">
        <w:t xml:space="preserve">Establishing Welcome to Country and Acknowledgement of Country protocols </w:t>
      </w:r>
      <w:r w:rsidR="001E4841" w:rsidRPr="00992702">
        <w:t>for</w:t>
      </w:r>
      <w:r w:rsidRPr="00992702">
        <w:t xml:space="preserve"> </w:t>
      </w:r>
      <w:r w:rsidR="00040F00" w:rsidRPr="00992702">
        <w:t xml:space="preserve">internal and </w:t>
      </w:r>
      <w:r w:rsidRPr="00992702">
        <w:t>external events.</w:t>
      </w:r>
    </w:p>
    <w:p w14:paraId="67C8496A" w14:textId="77777777" w:rsidR="00FB7BF8" w:rsidRPr="00992702" w:rsidRDefault="00FB7BF8" w:rsidP="00FB7BF8">
      <w:pPr>
        <w:pStyle w:val="BulletLevel1"/>
        <w:numPr>
          <w:ilvl w:val="0"/>
          <w:numId w:val="41"/>
        </w:numPr>
      </w:pPr>
      <w:r w:rsidRPr="00992702">
        <w:t>Naming our internal staff intranet ‘Yabber’, based on the word ‘</w:t>
      </w:r>
      <w:proofErr w:type="spellStart"/>
      <w:r w:rsidRPr="00992702">
        <w:t>yaba</w:t>
      </w:r>
      <w:proofErr w:type="spellEnd"/>
      <w:r w:rsidRPr="00992702">
        <w:t xml:space="preserve">’ in the language of the </w:t>
      </w:r>
      <w:proofErr w:type="spellStart"/>
      <w:r w:rsidRPr="00992702">
        <w:t>Woiwurrung</w:t>
      </w:r>
      <w:proofErr w:type="spellEnd"/>
      <w:r w:rsidRPr="00992702">
        <w:t>, meaning to talk or to chat.</w:t>
      </w:r>
    </w:p>
    <w:p w14:paraId="09B55CC6" w14:textId="77777777" w:rsidR="00FB7BF8" w:rsidRPr="00992702" w:rsidRDefault="00FB7BF8" w:rsidP="00FB7BF8">
      <w:pPr>
        <w:pStyle w:val="BulletLevel1"/>
        <w:numPr>
          <w:ilvl w:val="0"/>
          <w:numId w:val="41"/>
        </w:numPr>
      </w:pPr>
      <w:r w:rsidRPr="00992702">
        <w:t>Undertaking in-person cultural competency leadership training for AITSL senior executive and management personnel.</w:t>
      </w:r>
    </w:p>
    <w:p w14:paraId="0DB4D5AD" w14:textId="0B322352" w:rsidR="00FB7BF8" w:rsidRPr="00992702" w:rsidRDefault="00FB7BF8" w:rsidP="00FB7BF8">
      <w:pPr>
        <w:pStyle w:val="BulletLevel1"/>
        <w:numPr>
          <w:ilvl w:val="0"/>
          <w:numId w:val="41"/>
        </w:numPr>
      </w:pPr>
      <w:r w:rsidRPr="00992702">
        <w:t>Undertaking in-person cultural responsiveness training for all senior executive, management</w:t>
      </w:r>
      <w:r w:rsidR="00AC66C9" w:rsidRPr="00992702">
        <w:t>,</w:t>
      </w:r>
      <w:r w:rsidRPr="00992702">
        <w:t xml:space="preserve"> and staff. </w:t>
      </w:r>
    </w:p>
    <w:p w14:paraId="69A86C17" w14:textId="7D478CD6" w:rsidR="00E43ABA" w:rsidRPr="00992702" w:rsidRDefault="00FB7BF8" w:rsidP="00E43ABA">
      <w:pPr>
        <w:pStyle w:val="BulletLevel1"/>
        <w:numPr>
          <w:ilvl w:val="0"/>
          <w:numId w:val="41"/>
        </w:numPr>
      </w:pPr>
      <w:r w:rsidRPr="00992702">
        <w:t>Focusing AITSL’s World Teachers’ Day 2019 campaign on beginning teachers and Aboriginal and Torres Strait Islander education.</w:t>
      </w:r>
      <w:r w:rsidR="00E43ABA" w:rsidRPr="00E43ABA">
        <w:t xml:space="preserve"> </w:t>
      </w:r>
    </w:p>
    <w:p w14:paraId="23D0CA62" w14:textId="1BF0DF61" w:rsidR="00E43ABA" w:rsidRPr="00992702" w:rsidRDefault="00FB7BF8" w:rsidP="00E43ABA">
      <w:pPr>
        <w:pStyle w:val="BulletLevel1"/>
        <w:numPr>
          <w:ilvl w:val="0"/>
          <w:numId w:val="41"/>
        </w:numPr>
      </w:pPr>
      <w:r w:rsidRPr="00992702">
        <w:t>Creating opportunities for staff to take part in professional learning sessions, for example in late 2019 AITSL hosted a workshop on ‘Our Land, Our Stories’ – a landmark educational series exploring Aboriginal and Torres Strait Islander histories, peoples</w:t>
      </w:r>
      <w:r w:rsidR="00AC66C9" w:rsidRPr="00992702">
        <w:t>,</w:t>
      </w:r>
      <w:r w:rsidRPr="00992702">
        <w:t xml:space="preserve"> and cultures.</w:t>
      </w:r>
      <w:r w:rsidR="00E43ABA" w:rsidRPr="00E43ABA">
        <w:t xml:space="preserve"> </w:t>
      </w:r>
    </w:p>
    <w:p w14:paraId="02B6548C" w14:textId="27D63D34" w:rsidR="00E43ABA" w:rsidRPr="00992702" w:rsidRDefault="00FB7BF8" w:rsidP="00E43ABA">
      <w:pPr>
        <w:pStyle w:val="BulletLevel1"/>
        <w:numPr>
          <w:ilvl w:val="0"/>
          <w:numId w:val="41"/>
        </w:numPr>
      </w:pPr>
      <w:r w:rsidRPr="00992702">
        <w:t>Engaging an Aboriginal artist to design artwork to represent the commitment and effort AITSL has for Aboriginal and Torres Strait Islander education. The artwork is used on our webpage, resources, virtual backgrounds etc.</w:t>
      </w:r>
      <w:r w:rsidR="00E43ABA" w:rsidRPr="00E43ABA">
        <w:t xml:space="preserve"> </w:t>
      </w:r>
    </w:p>
    <w:p w14:paraId="17134641" w14:textId="77777777" w:rsidR="00FB7BF8" w:rsidRPr="00992702" w:rsidRDefault="00FB7BF8" w:rsidP="00FB7BF8">
      <w:pPr>
        <w:pStyle w:val="BulletLevel1"/>
        <w:numPr>
          <w:ilvl w:val="0"/>
          <w:numId w:val="41"/>
        </w:numPr>
      </w:pPr>
      <w:r w:rsidRPr="00992702">
        <w:t>Implementing an Indigenous Procurement Policy.</w:t>
      </w:r>
    </w:p>
    <w:p w14:paraId="1D9DEA26" w14:textId="4E2C7DD5" w:rsidR="005F12C8" w:rsidRPr="00992702" w:rsidRDefault="005F12C8">
      <w:pPr>
        <w:spacing w:line="259" w:lineRule="auto"/>
      </w:pPr>
      <w:r w:rsidRPr="00992702">
        <w:br w:type="page"/>
      </w:r>
    </w:p>
    <w:p w14:paraId="1A0C83DC" w14:textId="77777777" w:rsidR="00607440" w:rsidRPr="00992702" w:rsidRDefault="00607440" w:rsidP="005F12C8">
      <w:pPr>
        <w:rPr>
          <w:rFonts w:cs="Arial"/>
          <w:b/>
          <w:bCs/>
          <w:noProof/>
          <w:color w:val="007377" w:themeColor="text2"/>
          <w:sz w:val="30"/>
          <w:szCs w:val="30"/>
        </w:rPr>
        <w:sectPr w:rsidR="00607440" w:rsidRPr="00992702" w:rsidSect="00534424">
          <w:headerReference w:type="default" r:id="rId16"/>
          <w:footerReference w:type="default" r:id="rId17"/>
          <w:headerReference w:type="first" r:id="rId18"/>
          <w:footerReference w:type="first" r:id="rId19"/>
          <w:pgSz w:w="11906" w:h="16838"/>
          <w:pgMar w:top="1041" w:right="1440" w:bottom="1440" w:left="1440" w:header="851" w:footer="708" w:gutter="0"/>
          <w:cols w:space="708"/>
          <w:titlePg/>
          <w:docGrid w:linePitch="360"/>
        </w:sectPr>
      </w:pPr>
    </w:p>
    <w:p w14:paraId="13568C84" w14:textId="02675C8C" w:rsidR="005F12C8" w:rsidRPr="00992702" w:rsidRDefault="00974481" w:rsidP="00511DBF">
      <w:pPr>
        <w:pStyle w:val="Heading2"/>
        <w:ind w:left="-142"/>
      </w:pPr>
      <w:r w:rsidRPr="00992702">
        <w:lastRenderedPageBreak/>
        <w:t xml:space="preserve">Reconciliation </w:t>
      </w:r>
      <w:r w:rsidR="005F12C8" w:rsidRPr="00992702">
        <w:t xml:space="preserve">Action </w:t>
      </w:r>
      <w:r w:rsidRPr="00992702">
        <w:t>P</w:t>
      </w:r>
      <w:r w:rsidR="005F12C8" w:rsidRPr="00992702">
        <w:t>lan</w:t>
      </w:r>
    </w:p>
    <w:p w14:paraId="07A6B9DB" w14:textId="5F29160A" w:rsidR="00FB7BF8" w:rsidRPr="00992702" w:rsidRDefault="00FB7BF8" w:rsidP="00511DBF">
      <w:pPr>
        <w:ind w:left="-142"/>
        <w:rPr>
          <w:rFonts w:cs="Arial"/>
          <w:noProof/>
          <w:sz w:val="18"/>
          <w:szCs w:val="18"/>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4A0" w:firstRow="1" w:lastRow="0" w:firstColumn="1" w:lastColumn="0" w:noHBand="0" w:noVBand="1"/>
      </w:tblPr>
      <w:tblGrid>
        <w:gridCol w:w="3397"/>
        <w:gridCol w:w="4820"/>
        <w:gridCol w:w="1701"/>
        <w:gridCol w:w="4399"/>
      </w:tblGrid>
      <w:tr w:rsidR="00C913CA" w:rsidRPr="00992702" w14:paraId="4B303DA6" w14:textId="77777777" w:rsidTr="00FB7BF8">
        <w:trPr>
          <w:trHeight w:hRule="exact" w:val="454"/>
          <w:tblHeader/>
        </w:trPr>
        <w:tc>
          <w:tcPr>
            <w:tcW w:w="14317" w:type="dxa"/>
            <w:gridSpan w:val="4"/>
            <w:tcBorders>
              <w:top w:val="nil"/>
              <w:left w:val="nil"/>
              <w:bottom w:val="nil"/>
              <w:right w:val="nil"/>
            </w:tcBorders>
            <w:shd w:val="clear" w:color="auto" w:fill="181718" w:themeFill="background2" w:themeFillShade="1A"/>
            <w:tcMar>
              <w:top w:w="108" w:type="dxa"/>
              <w:bottom w:w="108" w:type="dxa"/>
            </w:tcMar>
            <w:vAlign w:val="center"/>
          </w:tcPr>
          <w:p w14:paraId="31261B20" w14:textId="77777777" w:rsidR="00C913CA" w:rsidRPr="00992702" w:rsidRDefault="00C913CA" w:rsidP="00A42018">
            <w:pPr>
              <w:spacing w:before="60" w:after="60"/>
              <w:ind w:left="-108" w:firstLine="108"/>
              <w:rPr>
                <w:rFonts w:cs="Arial"/>
                <w:b/>
                <w:color w:val="FFFFFF" w:themeColor="background1"/>
                <w:szCs w:val="20"/>
              </w:rPr>
            </w:pPr>
            <w:r w:rsidRPr="00992702">
              <w:rPr>
                <w:rFonts w:cs="Arial"/>
                <w:b/>
                <w:color w:val="FFFFFF" w:themeColor="background1"/>
                <w:szCs w:val="20"/>
              </w:rPr>
              <w:t>Relationships</w:t>
            </w:r>
          </w:p>
        </w:tc>
      </w:tr>
      <w:tr w:rsidR="00C913CA" w:rsidRPr="00992702" w14:paraId="1A1E789A" w14:textId="6AD6436E" w:rsidTr="00FB7BF8">
        <w:trPr>
          <w:trHeight w:val="198"/>
          <w:tblHeader/>
        </w:trPr>
        <w:tc>
          <w:tcPr>
            <w:tcW w:w="3397" w:type="dxa"/>
            <w:tcBorders>
              <w:top w:val="nil"/>
              <w:left w:val="nil"/>
              <w:bottom w:val="single" w:sz="4" w:space="0" w:color="auto"/>
              <w:right w:val="single" w:sz="4" w:space="0" w:color="auto"/>
            </w:tcBorders>
            <w:shd w:val="clear" w:color="auto" w:fill="auto"/>
            <w:tcMar>
              <w:top w:w="108" w:type="dxa"/>
              <w:bottom w:w="108" w:type="dxa"/>
            </w:tcMar>
            <w:vAlign w:val="center"/>
          </w:tcPr>
          <w:p w14:paraId="7FB493D9" w14:textId="77777777" w:rsidR="00C913CA" w:rsidRPr="00992702" w:rsidRDefault="00C913CA" w:rsidP="007E1891">
            <w:pPr>
              <w:spacing w:before="60" w:after="60"/>
              <w:rPr>
                <w:rFonts w:cs="Arial"/>
                <w:b/>
                <w:color w:val="000000"/>
                <w:szCs w:val="20"/>
              </w:rPr>
            </w:pPr>
            <w:r w:rsidRPr="00992702">
              <w:rPr>
                <w:rFonts w:cs="Arial"/>
                <w:b/>
                <w:color w:val="000000"/>
                <w:szCs w:val="20"/>
              </w:rPr>
              <w:t>Action</w:t>
            </w:r>
          </w:p>
        </w:tc>
        <w:tc>
          <w:tcPr>
            <w:tcW w:w="4820" w:type="dxa"/>
            <w:tcBorders>
              <w:top w:val="nil"/>
              <w:left w:val="single" w:sz="4" w:space="0" w:color="auto"/>
              <w:bottom w:val="single" w:sz="4" w:space="0" w:color="auto"/>
              <w:right w:val="single" w:sz="4" w:space="0" w:color="auto"/>
            </w:tcBorders>
            <w:tcMar>
              <w:top w:w="108" w:type="dxa"/>
              <w:bottom w:w="108" w:type="dxa"/>
            </w:tcMar>
            <w:vAlign w:val="center"/>
          </w:tcPr>
          <w:p w14:paraId="4D98D9E7" w14:textId="77777777" w:rsidR="00C913CA" w:rsidRPr="00992702" w:rsidRDefault="00C913CA" w:rsidP="007E1891">
            <w:pPr>
              <w:spacing w:before="60" w:after="60"/>
              <w:rPr>
                <w:rFonts w:cs="Arial"/>
                <w:b/>
                <w:color w:val="000000"/>
                <w:szCs w:val="20"/>
              </w:rPr>
            </w:pPr>
            <w:r w:rsidRPr="00992702">
              <w:rPr>
                <w:rFonts w:cs="Arial"/>
                <w:b/>
                <w:color w:val="000000"/>
                <w:szCs w:val="20"/>
              </w:rPr>
              <w:t>Deliverable</w:t>
            </w:r>
          </w:p>
        </w:tc>
        <w:tc>
          <w:tcPr>
            <w:tcW w:w="1701" w:type="dxa"/>
            <w:tcBorders>
              <w:top w:val="nil"/>
              <w:left w:val="single" w:sz="4" w:space="0" w:color="auto"/>
              <w:bottom w:val="single" w:sz="4" w:space="0" w:color="auto"/>
              <w:right w:val="single" w:sz="4" w:space="0" w:color="auto"/>
            </w:tcBorders>
            <w:shd w:val="clear" w:color="auto" w:fill="auto"/>
            <w:tcMar>
              <w:top w:w="108" w:type="dxa"/>
              <w:bottom w:w="108" w:type="dxa"/>
            </w:tcMar>
            <w:vAlign w:val="center"/>
          </w:tcPr>
          <w:p w14:paraId="7BEC464F" w14:textId="77777777" w:rsidR="00C913CA" w:rsidRPr="00992702" w:rsidRDefault="00C913CA" w:rsidP="007E1891">
            <w:pPr>
              <w:spacing w:before="60" w:after="60"/>
              <w:rPr>
                <w:rFonts w:cs="Arial"/>
                <w:b/>
                <w:color w:val="000000"/>
                <w:szCs w:val="20"/>
              </w:rPr>
            </w:pPr>
            <w:r w:rsidRPr="00992702">
              <w:rPr>
                <w:rFonts w:cs="Arial"/>
                <w:b/>
                <w:color w:val="000000"/>
                <w:szCs w:val="20"/>
              </w:rPr>
              <w:t>Timeline</w:t>
            </w:r>
          </w:p>
        </w:tc>
        <w:tc>
          <w:tcPr>
            <w:tcW w:w="4399" w:type="dxa"/>
            <w:tcBorders>
              <w:top w:val="nil"/>
              <w:left w:val="single" w:sz="4" w:space="0" w:color="auto"/>
              <w:bottom w:val="single" w:sz="4" w:space="0" w:color="auto"/>
              <w:right w:val="nil"/>
            </w:tcBorders>
            <w:shd w:val="clear" w:color="auto" w:fill="auto"/>
            <w:tcMar>
              <w:top w:w="108" w:type="dxa"/>
              <w:bottom w:w="108" w:type="dxa"/>
            </w:tcMar>
            <w:vAlign w:val="center"/>
          </w:tcPr>
          <w:p w14:paraId="32524B46" w14:textId="77777777" w:rsidR="00C913CA" w:rsidRPr="00992702" w:rsidRDefault="00C913CA" w:rsidP="007E1891">
            <w:pPr>
              <w:spacing w:before="60" w:after="60"/>
              <w:rPr>
                <w:rFonts w:cs="Arial"/>
                <w:b/>
                <w:color w:val="000000"/>
                <w:szCs w:val="20"/>
              </w:rPr>
            </w:pPr>
            <w:r w:rsidRPr="00992702">
              <w:rPr>
                <w:rFonts w:cs="Arial"/>
                <w:b/>
                <w:color w:val="000000"/>
                <w:szCs w:val="20"/>
              </w:rPr>
              <w:t>Responsibility</w:t>
            </w:r>
          </w:p>
        </w:tc>
      </w:tr>
      <w:tr w:rsidR="00C913CA" w:rsidRPr="00992702" w14:paraId="2BBE3FEF" w14:textId="5EA19775" w:rsidTr="00511DBF">
        <w:trPr>
          <w:trHeight w:hRule="exact" w:val="851"/>
        </w:trPr>
        <w:tc>
          <w:tcPr>
            <w:tcW w:w="3397" w:type="dxa"/>
            <w:vMerge w:val="restart"/>
            <w:tcBorders>
              <w:top w:val="single" w:sz="4" w:space="0" w:color="auto"/>
              <w:left w:val="nil"/>
              <w:bottom w:val="single" w:sz="4" w:space="0" w:color="auto"/>
              <w:right w:val="single" w:sz="4" w:space="0" w:color="auto"/>
            </w:tcBorders>
            <w:shd w:val="clear" w:color="auto" w:fill="auto"/>
            <w:tcMar>
              <w:top w:w="108" w:type="dxa"/>
              <w:bottom w:w="108" w:type="dxa"/>
            </w:tcMar>
          </w:tcPr>
          <w:p w14:paraId="58933CD0" w14:textId="0875CECC" w:rsidR="007E1891" w:rsidRPr="00992702" w:rsidRDefault="007E1891"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01</w:t>
            </w:r>
          </w:p>
          <w:p w14:paraId="1E0559F4" w14:textId="41E40763" w:rsidR="00C913CA" w:rsidRPr="00992702" w:rsidRDefault="00FB7BF8" w:rsidP="007E1891">
            <w:pPr>
              <w:spacing w:before="60" w:after="0" w:line="240" w:lineRule="auto"/>
              <w:rPr>
                <w:rFonts w:cs="Arial"/>
                <w:color w:val="000000"/>
                <w:sz w:val="18"/>
                <w:szCs w:val="18"/>
              </w:rPr>
            </w:pPr>
            <w:r w:rsidRPr="00992702">
              <w:rPr>
                <w:rFonts w:cs="Arial"/>
                <w:color w:val="000000"/>
                <w:sz w:val="18"/>
                <w:szCs w:val="18"/>
              </w:rPr>
              <w:t>Establish and strengthen mutually beneficial relationships with Aboriginal and Torres Strait Islander stakeholders and organisations.</w:t>
            </w: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4E58AD59" w14:textId="4D291A7B" w:rsidR="00C913CA" w:rsidRPr="00992702" w:rsidRDefault="00FB7BF8" w:rsidP="00815071">
            <w:pPr>
              <w:spacing w:before="60" w:after="0" w:line="240" w:lineRule="auto"/>
              <w:contextualSpacing/>
              <w:rPr>
                <w:rFonts w:cs="Arial"/>
                <w:color w:val="000000"/>
                <w:sz w:val="18"/>
                <w:szCs w:val="18"/>
              </w:rPr>
            </w:pPr>
            <w:r w:rsidRPr="00992702">
              <w:rPr>
                <w:rFonts w:cs="Arial"/>
                <w:color w:val="000000"/>
                <w:sz w:val="18"/>
                <w:szCs w:val="18"/>
              </w:rPr>
              <w:t>Identify Aboriginal and Torres Strait Islander stakeholders and organisations within our local area or sphere of influence.</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6CD190A9" w14:textId="499A1A81" w:rsidR="00C913CA" w:rsidRPr="00992702" w:rsidRDefault="00F72FDA" w:rsidP="00815071">
            <w:pPr>
              <w:spacing w:before="60"/>
              <w:rPr>
                <w:rFonts w:cs="Arial"/>
                <w:color w:val="000000"/>
                <w:sz w:val="18"/>
                <w:szCs w:val="18"/>
              </w:rPr>
            </w:pPr>
            <w:r>
              <w:rPr>
                <w:rFonts w:cs="Arial"/>
                <w:color w:val="000000"/>
                <w:sz w:val="18"/>
                <w:szCs w:val="18"/>
              </w:rPr>
              <w:t>August</w:t>
            </w:r>
            <w:r w:rsidR="00583425" w:rsidRPr="00992702">
              <w:rPr>
                <w:rFonts w:cs="Arial"/>
                <w:color w:val="000000"/>
                <w:sz w:val="18"/>
                <w:szCs w:val="18"/>
              </w:rPr>
              <w:t xml:space="preserve"> </w:t>
            </w:r>
            <w:r w:rsidR="00C913CA" w:rsidRPr="00992702">
              <w:rPr>
                <w:rFonts w:cs="Arial"/>
                <w:color w:val="000000"/>
                <w:sz w:val="18"/>
                <w:szCs w:val="18"/>
              </w:rPr>
              <w:t>2021</w:t>
            </w:r>
          </w:p>
          <w:p w14:paraId="3AFF02A7" w14:textId="44DD1E6B" w:rsidR="00C913CA" w:rsidRPr="00992702" w:rsidRDefault="00C913CA" w:rsidP="00815071">
            <w:pPr>
              <w:spacing w:before="60"/>
              <w:rPr>
                <w:rFonts w:cs="Arial"/>
                <w:color w:val="000000"/>
                <w:sz w:val="18"/>
                <w:szCs w:val="18"/>
              </w:rPr>
            </w:pP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641599E8" w14:textId="625433B1" w:rsidR="00C913CA" w:rsidRPr="00992702" w:rsidRDefault="00C913CA" w:rsidP="00815071">
            <w:pPr>
              <w:spacing w:before="60"/>
              <w:rPr>
                <w:rFonts w:cs="Arial"/>
                <w:color w:val="000000"/>
                <w:sz w:val="18"/>
                <w:szCs w:val="18"/>
              </w:rPr>
            </w:pPr>
            <w:r w:rsidRPr="00992702">
              <w:rPr>
                <w:rFonts w:cs="Arial"/>
                <w:color w:val="000000"/>
                <w:sz w:val="18"/>
                <w:szCs w:val="18"/>
              </w:rPr>
              <w:t>General Manager and Director, Teaching and School Leadership</w:t>
            </w:r>
          </w:p>
        </w:tc>
      </w:tr>
      <w:tr w:rsidR="00C913CA" w:rsidRPr="00992702" w14:paraId="045CD4B6" w14:textId="3A2F88F6" w:rsidTr="00FB7BF8">
        <w:trPr>
          <w:trHeight w:val="284"/>
        </w:trPr>
        <w:tc>
          <w:tcPr>
            <w:tcW w:w="3397" w:type="dxa"/>
            <w:vMerge/>
            <w:tcBorders>
              <w:top w:val="single" w:sz="4" w:space="0" w:color="auto"/>
              <w:left w:val="nil"/>
              <w:bottom w:val="single" w:sz="4" w:space="0" w:color="auto"/>
              <w:right w:val="single" w:sz="4" w:space="0" w:color="auto"/>
            </w:tcBorders>
            <w:shd w:val="clear" w:color="auto" w:fill="auto"/>
            <w:tcMar>
              <w:top w:w="108" w:type="dxa"/>
              <w:bottom w:w="108" w:type="dxa"/>
            </w:tcMar>
          </w:tcPr>
          <w:p w14:paraId="3CA787D2" w14:textId="77777777" w:rsidR="00C913CA" w:rsidRPr="00992702" w:rsidRDefault="00C913CA" w:rsidP="007E1891">
            <w:pPr>
              <w:spacing w:before="60" w:after="0" w:line="240" w:lineRule="auto"/>
              <w:rPr>
                <w:rFonts w:cs="Arial"/>
                <w:color w:val="000000"/>
                <w:sz w:val="18"/>
                <w:szCs w:val="18"/>
              </w:rPr>
            </w:pP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02124E85" w14:textId="206E51D7" w:rsidR="00C913CA" w:rsidRPr="00992702" w:rsidRDefault="00FB7BF8" w:rsidP="00815071">
            <w:pPr>
              <w:spacing w:before="60" w:after="0" w:line="240" w:lineRule="auto"/>
              <w:contextualSpacing/>
              <w:rPr>
                <w:rFonts w:cs="Arial"/>
                <w:sz w:val="18"/>
                <w:szCs w:val="18"/>
              </w:rPr>
            </w:pPr>
            <w:r w:rsidRPr="00992702">
              <w:rPr>
                <w:rFonts w:cs="Arial"/>
                <w:sz w:val="18"/>
                <w:szCs w:val="18"/>
              </w:rPr>
              <w:t>Research best practice and principles to support partnerships with Aboriginal and Torres Strait Islander stakeholders and organisations.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135B05E2" w14:textId="37F7B154" w:rsidR="00C913CA" w:rsidRPr="00992702" w:rsidRDefault="00A6266D" w:rsidP="00815071">
            <w:pPr>
              <w:spacing w:before="60"/>
              <w:rPr>
                <w:rFonts w:cs="Arial"/>
                <w:color w:val="000000"/>
                <w:sz w:val="18"/>
                <w:szCs w:val="18"/>
              </w:rPr>
            </w:pPr>
            <w:r>
              <w:rPr>
                <w:rFonts w:cs="Arial"/>
                <w:color w:val="000000"/>
                <w:sz w:val="18"/>
                <w:szCs w:val="18"/>
              </w:rPr>
              <w:t>October</w:t>
            </w:r>
            <w:r w:rsidRPr="00992702">
              <w:rPr>
                <w:rFonts w:cs="Arial"/>
                <w:color w:val="000000"/>
                <w:sz w:val="18"/>
                <w:szCs w:val="18"/>
              </w:rPr>
              <w:t xml:space="preserve"> </w:t>
            </w:r>
            <w:r w:rsidR="00C913CA" w:rsidRPr="00992702">
              <w:rPr>
                <w:rFonts w:cs="Arial"/>
                <w:color w:val="000000"/>
                <w:sz w:val="18"/>
                <w:szCs w:val="18"/>
              </w:rPr>
              <w:t>2021</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25FD601C" w14:textId="5E523E3A" w:rsidR="00C913CA" w:rsidRPr="00992702" w:rsidRDefault="00C913CA" w:rsidP="00815071">
            <w:pPr>
              <w:spacing w:before="60"/>
              <w:rPr>
                <w:rFonts w:cs="Arial"/>
                <w:color w:val="000000"/>
                <w:sz w:val="18"/>
                <w:szCs w:val="18"/>
              </w:rPr>
            </w:pPr>
            <w:r w:rsidRPr="00992702">
              <w:rPr>
                <w:rFonts w:cs="Arial"/>
                <w:color w:val="000000"/>
                <w:sz w:val="18"/>
                <w:szCs w:val="18"/>
              </w:rPr>
              <w:t>General Manager and Director, Teaching and School Leadership</w:t>
            </w:r>
          </w:p>
        </w:tc>
      </w:tr>
      <w:tr w:rsidR="00C913CA" w:rsidRPr="00992702" w14:paraId="3A1033A9" w14:textId="2A016888" w:rsidTr="00FB7BF8">
        <w:trPr>
          <w:trHeight w:val="284"/>
        </w:trPr>
        <w:tc>
          <w:tcPr>
            <w:tcW w:w="3397" w:type="dxa"/>
            <w:vMerge w:val="restart"/>
            <w:tcBorders>
              <w:top w:val="single" w:sz="4" w:space="0" w:color="auto"/>
              <w:left w:val="nil"/>
              <w:bottom w:val="single" w:sz="4" w:space="0" w:color="auto"/>
              <w:right w:val="single" w:sz="4" w:space="0" w:color="auto"/>
            </w:tcBorders>
            <w:shd w:val="clear" w:color="auto" w:fill="auto"/>
            <w:tcMar>
              <w:top w:w="108" w:type="dxa"/>
              <w:bottom w:w="108" w:type="dxa"/>
            </w:tcMar>
          </w:tcPr>
          <w:p w14:paraId="25894382" w14:textId="09F4700A" w:rsidR="007E1891" w:rsidRPr="00992702" w:rsidRDefault="007E1891"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02</w:t>
            </w:r>
          </w:p>
          <w:p w14:paraId="785908FB" w14:textId="5F7EB063" w:rsidR="00C913CA" w:rsidRPr="00992702" w:rsidRDefault="00FB7BF8" w:rsidP="007E1891">
            <w:pPr>
              <w:spacing w:before="60" w:after="0" w:line="240" w:lineRule="auto"/>
              <w:rPr>
                <w:rFonts w:cs="Arial"/>
                <w:color w:val="000000"/>
                <w:sz w:val="18"/>
                <w:szCs w:val="18"/>
              </w:rPr>
            </w:pPr>
            <w:r w:rsidRPr="00992702">
              <w:rPr>
                <w:rFonts w:cs="Arial"/>
                <w:color w:val="000000"/>
                <w:sz w:val="18"/>
                <w:szCs w:val="18"/>
              </w:rPr>
              <w:t>Build relationships through celebrating National Reconciliation Week (NRW).</w:t>
            </w: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0ABA6E3D" w14:textId="0AB3DA6E" w:rsidR="00C913CA" w:rsidRPr="00992702" w:rsidRDefault="00FB7BF8" w:rsidP="00815071">
            <w:pPr>
              <w:spacing w:before="60" w:after="0" w:line="240" w:lineRule="auto"/>
              <w:contextualSpacing/>
              <w:rPr>
                <w:rFonts w:cs="Arial"/>
                <w:sz w:val="18"/>
                <w:szCs w:val="18"/>
              </w:rPr>
            </w:pPr>
            <w:r w:rsidRPr="00992702">
              <w:rPr>
                <w:rFonts w:cs="Arial"/>
                <w:sz w:val="18"/>
                <w:szCs w:val="18"/>
              </w:rPr>
              <w:t>Circulate Reconciliation Australia’s National Reconciliation Week resources and reconciliation materials to our staff.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2D23C0C0" w14:textId="05182AA0" w:rsidR="00C913CA" w:rsidRPr="00992702" w:rsidRDefault="00C913CA" w:rsidP="00815071">
            <w:pPr>
              <w:spacing w:before="60"/>
              <w:rPr>
                <w:rFonts w:cs="Arial"/>
                <w:color w:val="000000"/>
                <w:sz w:val="18"/>
                <w:szCs w:val="18"/>
              </w:rPr>
            </w:pPr>
            <w:r w:rsidRPr="00992702">
              <w:rPr>
                <w:rFonts w:cs="Arial"/>
                <w:color w:val="000000"/>
                <w:sz w:val="18"/>
                <w:szCs w:val="18"/>
              </w:rPr>
              <w:t>27 May</w:t>
            </w:r>
            <w:r w:rsidR="000C56E9" w:rsidRPr="00992702">
              <w:rPr>
                <w:rFonts w:cs="Arial"/>
                <w:color w:val="000000"/>
                <w:sz w:val="18"/>
                <w:szCs w:val="18"/>
              </w:rPr>
              <w:t>–</w:t>
            </w:r>
            <w:r w:rsidRPr="00992702">
              <w:rPr>
                <w:rFonts w:cs="Arial"/>
                <w:color w:val="000000"/>
                <w:sz w:val="18"/>
                <w:szCs w:val="18"/>
              </w:rPr>
              <w:t>3 June 2021</w:t>
            </w:r>
            <w:r w:rsidR="005D63D6">
              <w:rPr>
                <w:rFonts w:cs="Arial"/>
                <w:color w:val="000000"/>
                <w:sz w:val="18"/>
                <w:szCs w:val="18"/>
              </w:rPr>
              <w:t>, 2022</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4FA64E21" w14:textId="004FB24A" w:rsidR="00C913CA" w:rsidRPr="00992702" w:rsidRDefault="00511DBF" w:rsidP="00815071">
            <w:pPr>
              <w:spacing w:before="60"/>
              <w:rPr>
                <w:rFonts w:cs="Arial"/>
                <w:color w:val="000000"/>
                <w:sz w:val="18"/>
                <w:szCs w:val="18"/>
              </w:rPr>
            </w:pPr>
            <w:r w:rsidRPr="00992702">
              <w:rPr>
                <w:rFonts w:cs="Arial"/>
                <w:color w:val="000000"/>
                <w:sz w:val="18"/>
                <w:szCs w:val="18"/>
              </w:rPr>
              <w:t>Director, Brand, Comms and Digital and Senior Advisor, Internal Communications</w:t>
            </w:r>
          </w:p>
        </w:tc>
      </w:tr>
      <w:tr w:rsidR="00C913CA" w:rsidRPr="00992702" w14:paraId="184D2A15" w14:textId="01F597C1" w:rsidTr="00511DBF">
        <w:trPr>
          <w:trHeight w:hRule="exact" w:val="680"/>
        </w:trPr>
        <w:tc>
          <w:tcPr>
            <w:tcW w:w="3397" w:type="dxa"/>
            <w:vMerge/>
            <w:tcBorders>
              <w:top w:val="single" w:sz="4" w:space="0" w:color="auto"/>
              <w:left w:val="nil"/>
              <w:bottom w:val="single" w:sz="4" w:space="0" w:color="auto"/>
              <w:right w:val="single" w:sz="4" w:space="0" w:color="auto"/>
            </w:tcBorders>
            <w:shd w:val="clear" w:color="auto" w:fill="auto"/>
            <w:tcMar>
              <w:top w:w="108" w:type="dxa"/>
              <w:bottom w:w="108" w:type="dxa"/>
            </w:tcMar>
          </w:tcPr>
          <w:p w14:paraId="1A9AB4E9" w14:textId="77777777" w:rsidR="00C913CA" w:rsidRPr="00992702" w:rsidRDefault="00C913CA" w:rsidP="00815071">
            <w:pPr>
              <w:numPr>
                <w:ilvl w:val="0"/>
                <w:numId w:val="22"/>
              </w:numPr>
              <w:spacing w:before="60" w:after="0" w:line="240" w:lineRule="auto"/>
              <w:rPr>
                <w:rFonts w:cs="Arial"/>
                <w:color w:val="000000"/>
                <w:sz w:val="18"/>
                <w:szCs w:val="18"/>
              </w:rPr>
            </w:pP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3C1B124E" w14:textId="5EE55B50" w:rsidR="00C913CA" w:rsidRPr="00992702" w:rsidRDefault="00FB7BF8" w:rsidP="00815071">
            <w:pPr>
              <w:spacing w:before="60" w:after="0" w:line="240" w:lineRule="auto"/>
              <w:contextualSpacing/>
              <w:rPr>
                <w:rFonts w:cs="Arial"/>
                <w:sz w:val="18"/>
                <w:szCs w:val="18"/>
              </w:rPr>
            </w:pPr>
            <w:r w:rsidRPr="00992702">
              <w:rPr>
                <w:rFonts w:cs="Arial"/>
                <w:sz w:val="18"/>
                <w:szCs w:val="18"/>
              </w:rPr>
              <w:t>RAP Working Group members to participate in an external NRW event.</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759A14FF" w14:textId="74A4764B" w:rsidR="00C913CA" w:rsidRPr="00992702" w:rsidRDefault="00C913CA" w:rsidP="00815071">
            <w:pPr>
              <w:spacing w:before="60"/>
              <w:rPr>
                <w:rFonts w:cs="Arial"/>
                <w:color w:val="000000"/>
                <w:sz w:val="18"/>
                <w:szCs w:val="18"/>
              </w:rPr>
            </w:pPr>
            <w:r w:rsidRPr="00992702">
              <w:rPr>
                <w:rFonts w:cs="Arial"/>
                <w:color w:val="000000"/>
                <w:sz w:val="18"/>
                <w:szCs w:val="18"/>
              </w:rPr>
              <w:t>27 May</w:t>
            </w:r>
            <w:r w:rsidR="000C56E9" w:rsidRPr="00992702">
              <w:rPr>
                <w:rFonts w:cs="Arial"/>
                <w:color w:val="000000"/>
                <w:sz w:val="18"/>
                <w:szCs w:val="18"/>
              </w:rPr>
              <w:t>–</w:t>
            </w:r>
            <w:r w:rsidRPr="00992702">
              <w:rPr>
                <w:rFonts w:cs="Arial"/>
                <w:color w:val="000000"/>
                <w:sz w:val="18"/>
                <w:szCs w:val="18"/>
              </w:rPr>
              <w:t>3 June 2021</w:t>
            </w:r>
            <w:r w:rsidR="005D63D6">
              <w:rPr>
                <w:rFonts w:cs="Arial"/>
                <w:color w:val="000000"/>
                <w:sz w:val="18"/>
                <w:szCs w:val="18"/>
              </w:rPr>
              <w:t>, 2022</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33247299" w14:textId="05EE33C9" w:rsidR="00C913CA" w:rsidRPr="00992702" w:rsidRDefault="00511DBF" w:rsidP="00815071">
            <w:pPr>
              <w:spacing w:before="60"/>
              <w:rPr>
                <w:rFonts w:cs="Arial"/>
                <w:color w:val="000000"/>
                <w:sz w:val="18"/>
                <w:szCs w:val="18"/>
              </w:rPr>
            </w:pPr>
            <w:r w:rsidRPr="00992702">
              <w:rPr>
                <w:rFonts w:cs="Arial"/>
                <w:color w:val="000000"/>
                <w:sz w:val="18"/>
                <w:szCs w:val="18"/>
              </w:rPr>
              <w:t>Director, Brand, Comms and Digital and Senior Advisor, Internal Communications</w:t>
            </w:r>
          </w:p>
        </w:tc>
      </w:tr>
      <w:tr w:rsidR="00C913CA" w:rsidRPr="00992702" w14:paraId="59606928" w14:textId="2733E6AC" w:rsidTr="00511DBF">
        <w:trPr>
          <w:trHeight w:hRule="exact" w:val="680"/>
        </w:trPr>
        <w:tc>
          <w:tcPr>
            <w:tcW w:w="3397" w:type="dxa"/>
            <w:vMerge/>
            <w:tcBorders>
              <w:top w:val="single" w:sz="4" w:space="0" w:color="auto"/>
              <w:left w:val="nil"/>
              <w:bottom w:val="single" w:sz="4" w:space="0" w:color="auto"/>
              <w:right w:val="single" w:sz="4" w:space="0" w:color="auto"/>
            </w:tcBorders>
            <w:shd w:val="clear" w:color="auto" w:fill="auto"/>
            <w:tcMar>
              <w:top w:w="108" w:type="dxa"/>
              <w:bottom w:w="108" w:type="dxa"/>
            </w:tcMar>
          </w:tcPr>
          <w:p w14:paraId="63541A94" w14:textId="77777777" w:rsidR="00C913CA" w:rsidRPr="00992702" w:rsidRDefault="00C913CA" w:rsidP="00815071">
            <w:pPr>
              <w:numPr>
                <w:ilvl w:val="0"/>
                <w:numId w:val="22"/>
              </w:numPr>
              <w:spacing w:before="60" w:after="0" w:line="240" w:lineRule="auto"/>
              <w:rPr>
                <w:rFonts w:cs="Arial"/>
                <w:color w:val="000000"/>
                <w:sz w:val="18"/>
                <w:szCs w:val="18"/>
              </w:rPr>
            </w:pP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2C8C8D63" w14:textId="33126B60" w:rsidR="00C913CA" w:rsidRPr="00992702" w:rsidRDefault="00FB7BF8" w:rsidP="00815071">
            <w:pPr>
              <w:spacing w:before="60" w:after="0" w:line="240" w:lineRule="auto"/>
              <w:contextualSpacing/>
              <w:rPr>
                <w:rFonts w:cs="Arial"/>
                <w:sz w:val="18"/>
                <w:szCs w:val="18"/>
              </w:rPr>
            </w:pPr>
            <w:r w:rsidRPr="00992702">
              <w:rPr>
                <w:rFonts w:cs="Arial"/>
                <w:sz w:val="18"/>
                <w:szCs w:val="18"/>
              </w:rPr>
              <w:t>Facilitate at least one event for AITSL staff to recognise and celebrate NRW.</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2718DED7" w14:textId="5A921532" w:rsidR="00C913CA" w:rsidRPr="00992702" w:rsidRDefault="00C913CA" w:rsidP="00815071">
            <w:pPr>
              <w:spacing w:before="60"/>
              <w:rPr>
                <w:rFonts w:cs="Arial"/>
                <w:color w:val="000000"/>
                <w:sz w:val="18"/>
                <w:szCs w:val="18"/>
              </w:rPr>
            </w:pPr>
            <w:r w:rsidRPr="00992702">
              <w:rPr>
                <w:rFonts w:cs="Arial"/>
                <w:color w:val="000000"/>
                <w:sz w:val="18"/>
                <w:szCs w:val="18"/>
              </w:rPr>
              <w:t>27 May</w:t>
            </w:r>
            <w:r w:rsidR="000C56E9" w:rsidRPr="00992702">
              <w:rPr>
                <w:rFonts w:cs="Arial"/>
                <w:color w:val="000000"/>
                <w:sz w:val="18"/>
                <w:szCs w:val="18"/>
              </w:rPr>
              <w:t>–</w:t>
            </w:r>
            <w:r w:rsidRPr="00992702">
              <w:rPr>
                <w:rFonts w:cs="Arial"/>
                <w:color w:val="000000"/>
                <w:sz w:val="18"/>
                <w:szCs w:val="18"/>
              </w:rPr>
              <w:t>3 </w:t>
            </w:r>
            <w:proofErr w:type="gramStart"/>
            <w:r w:rsidRPr="00992702">
              <w:rPr>
                <w:rFonts w:cs="Arial"/>
                <w:color w:val="000000"/>
                <w:sz w:val="18"/>
                <w:szCs w:val="18"/>
              </w:rPr>
              <w:t>June,</w:t>
            </w:r>
            <w:proofErr w:type="gramEnd"/>
            <w:r w:rsidRPr="00992702">
              <w:rPr>
                <w:rFonts w:cs="Arial"/>
                <w:color w:val="000000"/>
                <w:sz w:val="18"/>
                <w:szCs w:val="18"/>
              </w:rPr>
              <w:t xml:space="preserve"> 2021</w:t>
            </w:r>
            <w:r w:rsidR="005D63D6">
              <w:rPr>
                <w:rFonts w:cs="Arial"/>
                <w:color w:val="000000"/>
                <w:sz w:val="18"/>
                <w:szCs w:val="18"/>
              </w:rPr>
              <w:t>, 2022</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0029A9B6" w14:textId="37F7D35C" w:rsidR="00C913CA" w:rsidRPr="00992702" w:rsidRDefault="00511DBF" w:rsidP="00815071">
            <w:pPr>
              <w:spacing w:before="60"/>
              <w:rPr>
                <w:rFonts w:cs="Arial"/>
                <w:color w:val="000000"/>
                <w:sz w:val="18"/>
                <w:szCs w:val="18"/>
              </w:rPr>
            </w:pPr>
            <w:r w:rsidRPr="00992702">
              <w:rPr>
                <w:rFonts w:cs="Arial"/>
                <w:color w:val="000000"/>
                <w:sz w:val="18"/>
                <w:szCs w:val="18"/>
              </w:rPr>
              <w:t>Director, Brand, Comms and Digital and Senior Advisor, Internal Communications</w:t>
            </w:r>
          </w:p>
        </w:tc>
      </w:tr>
      <w:tr w:rsidR="00C913CA" w:rsidRPr="00992702" w14:paraId="1D7B6521" w14:textId="66215B50" w:rsidTr="00FB7BF8">
        <w:tc>
          <w:tcPr>
            <w:tcW w:w="3397" w:type="dxa"/>
            <w:vMerge/>
            <w:tcBorders>
              <w:top w:val="single" w:sz="4" w:space="0" w:color="auto"/>
              <w:left w:val="nil"/>
              <w:bottom w:val="single" w:sz="4" w:space="0" w:color="auto"/>
              <w:right w:val="single" w:sz="4" w:space="0" w:color="auto"/>
            </w:tcBorders>
            <w:shd w:val="clear" w:color="auto" w:fill="auto"/>
            <w:tcMar>
              <w:top w:w="108" w:type="dxa"/>
              <w:bottom w:w="108" w:type="dxa"/>
            </w:tcMar>
          </w:tcPr>
          <w:p w14:paraId="580576CD" w14:textId="77777777" w:rsidR="00C913CA" w:rsidRPr="00992702" w:rsidRDefault="00C913CA" w:rsidP="00815071">
            <w:pPr>
              <w:numPr>
                <w:ilvl w:val="0"/>
                <w:numId w:val="22"/>
              </w:numPr>
              <w:spacing w:before="60" w:after="0" w:line="240" w:lineRule="auto"/>
              <w:rPr>
                <w:rFonts w:cs="Arial"/>
                <w:color w:val="000000"/>
                <w:sz w:val="18"/>
                <w:szCs w:val="18"/>
              </w:rPr>
            </w:pP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0B8B2AC0" w14:textId="77777777" w:rsidR="00FB7BF8" w:rsidRPr="00992702" w:rsidRDefault="00FB7BF8" w:rsidP="00FB7BF8">
            <w:pPr>
              <w:spacing w:before="60" w:after="0" w:line="240" w:lineRule="auto"/>
              <w:contextualSpacing/>
              <w:rPr>
                <w:rFonts w:cs="Arial"/>
                <w:sz w:val="18"/>
                <w:szCs w:val="18"/>
              </w:rPr>
            </w:pPr>
            <w:r w:rsidRPr="00992702">
              <w:rPr>
                <w:rFonts w:cs="Arial"/>
                <w:sz w:val="18"/>
                <w:szCs w:val="18"/>
              </w:rPr>
              <w:t xml:space="preserve">Encourage and support staff and senior leaders to participate in at least one external event to recognise and celebrate NRW. </w:t>
            </w:r>
          </w:p>
          <w:p w14:paraId="64AB84FD" w14:textId="62950FC7" w:rsidR="00C913CA" w:rsidRPr="00992702" w:rsidRDefault="00C913CA" w:rsidP="00815071">
            <w:pPr>
              <w:spacing w:before="60" w:after="0" w:line="240" w:lineRule="auto"/>
              <w:contextualSpacing/>
              <w:rPr>
                <w:rFonts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2319DB0B" w14:textId="54BB3996" w:rsidR="00C913CA" w:rsidRPr="00992702" w:rsidRDefault="00FB7BF8" w:rsidP="00815071">
            <w:pPr>
              <w:spacing w:before="60"/>
              <w:rPr>
                <w:rFonts w:cs="Arial"/>
                <w:color w:val="000000"/>
                <w:sz w:val="18"/>
                <w:szCs w:val="18"/>
              </w:rPr>
            </w:pPr>
            <w:r w:rsidRPr="00992702">
              <w:rPr>
                <w:rFonts w:cs="Arial"/>
                <w:color w:val="000000"/>
                <w:sz w:val="18"/>
                <w:szCs w:val="18"/>
              </w:rPr>
              <w:t>27 May–</w:t>
            </w:r>
            <w:proofErr w:type="gramStart"/>
            <w:r w:rsidRPr="00992702">
              <w:rPr>
                <w:rFonts w:cs="Arial"/>
                <w:color w:val="000000"/>
                <w:sz w:val="18"/>
                <w:szCs w:val="18"/>
              </w:rPr>
              <w:t>June,</w:t>
            </w:r>
            <w:proofErr w:type="gramEnd"/>
            <w:r w:rsidRPr="00992702">
              <w:rPr>
                <w:rFonts w:cs="Arial"/>
                <w:color w:val="000000"/>
                <w:sz w:val="18"/>
                <w:szCs w:val="18"/>
              </w:rPr>
              <w:t xml:space="preserve"> 2021</w:t>
            </w:r>
            <w:r w:rsidR="005D63D6">
              <w:rPr>
                <w:rFonts w:cs="Arial"/>
                <w:color w:val="000000"/>
                <w:sz w:val="18"/>
                <w:szCs w:val="18"/>
              </w:rPr>
              <w:t>, 2022</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31F4F583" w14:textId="0EA90F66" w:rsidR="00C913CA" w:rsidRPr="00992702" w:rsidRDefault="00511DBF" w:rsidP="00815071">
            <w:pPr>
              <w:spacing w:before="60"/>
              <w:rPr>
                <w:rFonts w:cs="Arial"/>
                <w:color w:val="000000"/>
                <w:sz w:val="18"/>
                <w:szCs w:val="18"/>
              </w:rPr>
            </w:pPr>
            <w:r w:rsidRPr="00992702">
              <w:rPr>
                <w:rFonts w:cs="Arial"/>
                <w:color w:val="000000"/>
                <w:sz w:val="18"/>
                <w:szCs w:val="18"/>
              </w:rPr>
              <w:t>Director, Brand, Comms and Digital and Senior Advisor, Internal Communications</w:t>
            </w:r>
          </w:p>
        </w:tc>
      </w:tr>
      <w:tr w:rsidR="00C913CA" w:rsidRPr="00992702" w14:paraId="598C124C" w14:textId="5D7485BF" w:rsidTr="00511DBF">
        <w:trPr>
          <w:trHeight w:hRule="exact" w:val="680"/>
        </w:trPr>
        <w:tc>
          <w:tcPr>
            <w:tcW w:w="3397" w:type="dxa"/>
            <w:vMerge/>
            <w:tcBorders>
              <w:top w:val="single" w:sz="4" w:space="0" w:color="auto"/>
              <w:left w:val="nil"/>
              <w:bottom w:val="single" w:sz="4" w:space="0" w:color="auto"/>
              <w:right w:val="single" w:sz="4" w:space="0" w:color="auto"/>
            </w:tcBorders>
            <w:shd w:val="clear" w:color="auto" w:fill="auto"/>
            <w:tcMar>
              <w:top w:w="108" w:type="dxa"/>
              <w:bottom w:w="108" w:type="dxa"/>
            </w:tcMar>
          </w:tcPr>
          <w:p w14:paraId="2154E901" w14:textId="77777777" w:rsidR="00C913CA" w:rsidRPr="00992702" w:rsidRDefault="00C913CA" w:rsidP="00815071">
            <w:pPr>
              <w:spacing w:before="60" w:after="0" w:line="240" w:lineRule="auto"/>
              <w:rPr>
                <w:rFonts w:cs="Arial"/>
                <w:color w:val="000000"/>
                <w:sz w:val="18"/>
                <w:szCs w:val="18"/>
              </w:rPr>
            </w:pP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450C359F" w14:textId="77777777" w:rsidR="00FB7BF8" w:rsidRPr="00992702" w:rsidRDefault="00FB7BF8" w:rsidP="00FB7BF8">
            <w:pPr>
              <w:spacing w:before="60" w:after="0" w:line="240" w:lineRule="auto"/>
              <w:contextualSpacing/>
              <w:rPr>
                <w:rFonts w:cs="Arial"/>
                <w:sz w:val="18"/>
                <w:szCs w:val="18"/>
              </w:rPr>
            </w:pPr>
            <w:r w:rsidRPr="00992702">
              <w:rPr>
                <w:rFonts w:cs="Arial"/>
                <w:sz w:val="18"/>
                <w:szCs w:val="18"/>
              </w:rPr>
              <w:t xml:space="preserve">Promote NRW to our national audience through social media. </w:t>
            </w:r>
          </w:p>
          <w:p w14:paraId="517B8C53" w14:textId="78CB31C3" w:rsidR="008A499E" w:rsidRPr="00992702" w:rsidRDefault="008A499E" w:rsidP="00815071">
            <w:pPr>
              <w:spacing w:before="60" w:after="0" w:line="240" w:lineRule="auto"/>
              <w:contextualSpacing/>
              <w:rPr>
                <w:rFonts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0BC33881" w14:textId="50D3E064" w:rsidR="00C913CA" w:rsidRPr="00992702" w:rsidRDefault="00C913CA" w:rsidP="00815071">
            <w:pPr>
              <w:spacing w:before="60"/>
              <w:rPr>
                <w:rFonts w:cs="Arial"/>
                <w:color w:val="000000"/>
                <w:sz w:val="18"/>
                <w:szCs w:val="18"/>
              </w:rPr>
            </w:pPr>
            <w:r w:rsidRPr="00992702">
              <w:rPr>
                <w:rFonts w:cs="Arial"/>
                <w:color w:val="000000"/>
                <w:sz w:val="18"/>
                <w:szCs w:val="18"/>
              </w:rPr>
              <w:t>27 May- 3 </w:t>
            </w:r>
            <w:proofErr w:type="gramStart"/>
            <w:r w:rsidRPr="00992702">
              <w:rPr>
                <w:rFonts w:cs="Arial"/>
                <w:color w:val="000000"/>
                <w:sz w:val="18"/>
                <w:szCs w:val="18"/>
              </w:rPr>
              <w:t>June,</w:t>
            </w:r>
            <w:proofErr w:type="gramEnd"/>
            <w:r w:rsidRPr="00992702">
              <w:rPr>
                <w:rFonts w:cs="Arial"/>
                <w:color w:val="000000"/>
                <w:sz w:val="18"/>
                <w:szCs w:val="18"/>
              </w:rPr>
              <w:t xml:space="preserve"> 2021</w:t>
            </w:r>
            <w:r w:rsidR="005D63D6">
              <w:rPr>
                <w:rFonts w:cs="Arial"/>
                <w:color w:val="000000"/>
                <w:sz w:val="18"/>
                <w:szCs w:val="18"/>
              </w:rPr>
              <w:t>, 2022</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5B5B5300" w14:textId="3127D327" w:rsidR="00C913CA" w:rsidRPr="00992702" w:rsidRDefault="00C913CA" w:rsidP="00815071">
            <w:pPr>
              <w:spacing w:before="60"/>
              <w:rPr>
                <w:rFonts w:cs="Arial"/>
                <w:color w:val="000000"/>
                <w:sz w:val="18"/>
                <w:szCs w:val="18"/>
              </w:rPr>
            </w:pPr>
            <w:r w:rsidRPr="00992702">
              <w:rPr>
                <w:rFonts w:cs="Arial"/>
                <w:color w:val="000000"/>
                <w:sz w:val="18"/>
                <w:szCs w:val="18"/>
              </w:rPr>
              <w:t xml:space="preserve">Director, </w:t>
            </w:r>
            <w:r w:rsidR="000C56E9" w:rsidRPr="00992702">
              <w:rPr>
                <w:rFonts w:cs="Arial"/>
                <w:color w:val="000000"/>
                <w:sz w:val="18"/>
                <w:szCs w:val="18"/>
              </w:rPr>
              <w:t>Brand</w:t>
            </w:r>
            <w:r w:rsidRPr="00992702">
              <w:rPr>
                <w:rFonts w:cs="Arial"/>
                <w:color w:val="000000"/>
                <w:sz w:val="18"/>
                <w:szCs w:val="18"/>
              </w:rPr>
              <w:t xml:space="preserve">, </w:t>
            </w:r>
            <w:r w:rsidR="000C56E9" w:rsidRPr="00992702">
              <w:rPr>
                <w:rFonts w:cs="Arial"/>
                <w:color w:val="000000"/>
                <w:sz w:val="18"/>
                <w:szCs w:val="18"/>
              </w:rPr>
              <w:t xml:space="preserve">Comms </w:t>
            </w:r>
            <w:r w:rsidRPr="00992702">
              <w:rPr>
                <w:rFonts w:cs="Arial"/>
                <w:color w:val="000000"/>
                <w:sz w:val="18"/>
                <w:szCs w:val="18"/>
              </w:rPr>
              <w:t>and Digital and Specialist, Marketing and Comms</w:t>
            </w:r>
          </w:p>
        </w:tc>
      </w:tr>
      <w:tr w:rsidR="00C913CA" w:rsidRPr="00992702" w14:paraId="1DED0856" w14:textId="436DBD5F" w:rsidTr="00511DBF">
        <w:trPr>
          <w:trHeight w:hRule="exact" w:val="851"/>
        </w:trPr>
        <w:tc>
          <w:tcPr>
            <w:tcW w:w="3397" w:type="dxa"/>
            <w:vMerge w:val="restart"/>
            <w:tcBorders>
              <w:top w:val="single" w:sz="4" w:space="0" w:color="auto"/>
              <w:left w:val="nil"/>
              <w:bottom w:val="single" w:sz="4" w:space="0" w:color="auto"/>
              <w:right w:val="single" w:sz="4" w:space="0" w:color="auto"/>
            </w:tcBorders>
            <w:shd w:val="clear" w:color="auto" w:fill="auto"/>
            <w:tcMar>
              <w:top w:w="108" w:type="dxa"/>
              <w:bottom w:w="108" w:type="dxa"/>
            </w:tcMar>
          </w:tcPr>
          <w:p w14:paraId="2A8B1B49" w14:textId="3A3B4C16" w:rsidR="007E1891" w:rsidRPr="00992702" w:rsidRDefault="007E1891"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lastRenderedPageBreak/>
              <w:t>03</w:t>
            </w:r>
          </w:p>
          <w:p w14:paraId="62AF0CA8" w14:textId="5C9227D7" w:rsidR="00C913CA" w:rsidRPr="00992702" w:rsidRDefault="00FB7BF8" w:rsidP="007E1891">
            <w:pPr>
              <w:spacing w:before="60" w:after="0" w:line="240" w:lineRule="auto"/>
              <w:rPr>
                <w:rFonts w:cs="Arial"/>
                <w:color w:val="000000"/>
                <w:sz w:val="18"/>
                <w:szCs w:val="18"/>
              </w:rPr>
            </w:pPr>
            <w:r w:rsidRPr="00992702">
              <w:rPr>
                <w:rFonts w:cs="Arial"/>
                <w:color w:val="000000"/>
                <w:sz w:val="18"/>
                <w:szCs w:val="18"/>
              </w:rPr>
              <w:t>Promote reconciliation through our sphere of influence.</w:t>
            </w: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70856B2F" w14:textId="2B8757DE" w:rsidR="00C913CA" w:rsidRPr="00992702" w:rsidRDefault="00511DBF" w:rsidP="00815071">
            <w:pPr>
              <w:spacing w:before="60" w:after="0" w:line="240" w:lineRule="auto"/>
              <w:contextualSpacing/>
              <w:rPr>
                <w:rFonts w:cs="Arial"/>
                <w:sz w:val="18"/>
                <w:szCs w:val="18"/>
              </w:rPr>
            </w:pPr>
            <w:r w:rsidRPr="00992702">
              <w:rPr>
                <w:rFonts w:cs="Arial"/>
                <w:sz w:val="18"/>
                <w:szCs w:val="18"/>
              </w:rPr>
              <w:t>Communicate our commitment to reconciliation to all staff.</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496DE854" w14:textId="345AB257" w:rsidR="00C913CA" w:rsidRPr="00992702" w:rsidRDefault="00583425"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May</w:t>
            </w:r>
            <w:r w:rsidRPr="00992702">
              <w:rPr>
                <w:rFonts w:ascii="Arial" w:hAnsi="Arial" w:cs="Arial"/>
                <w:color w:val="000000"/>
                <w:sz w:val="18"/>
                <w:szCs w:val="18"/>
              </w:rPr>
              <w:t xml:space="preserve"> </w:t>
            </w:r>
            <w:r w:rsidR="00C913CA" w:rsidRPr="00992702">
              <w:rPr>
                <w:rFonts w:ascii="Arial" w:hAnsi="Arial" w:cs="Arial"/>
                <w:color w:val="000000"/>
                <w:sz w:val="18"/>
                <w:szCs w:val="18"/>
              </w:rPr>
              <w:t xml:space="preserve">2021 </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3A96DE24" w14:textId="77777777" w:rsidR="00511DBF" w:rsidRPr="00992702" w:rsidRDefault="00511DBF" w:rsidP="00511DBF">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General Manager, Corporate</w:t>
            </w:r>
          </w:p>
          <w:p w14:paraId="1876BAE8" w14:textId="48D4ECB6" w:rsidR="00C913CA" w:rsidRPr="00992702" w:rsidRDefault="00511DBF" w:rsidP="00511DBF">
            <w:pPr>
              <w:pStyle w:val="ColorfulShading-Accent31"/>
              <w:spacing w:before="60" w:after="0"/>
              <w:ind w:left="0"/>
              <w:rPr>
                <w:rFonts w:ascii="Arial" w:hAnsi="Arial" w:cs="Arial"/>
                <w:b/>
                <w:bCs/>
                <w:color w:val="000000"/>
                <w:sz w:val="18"/>
                <w:szCs w:val="18"/>
              </w:rPr>
            </w:pPr>
            <w:r w:rsidRPr="00992702">
              <w:rPr>
                <w:rFonts w:ascii="Arial" w:hAnsi="Arial" w:cs="Arial"/>
                <w:color w:val="000000"/>
                <w:sz w:val="18"/>
                <w:szCs w:val="18"/>
              </w:rPr>
              <w:t xml:space="preserve">Director, </w:t>
            </w:r>
            <w:proofErr w:type="spellStart"/>
            <w:r w:rsidRPr="00992702">
              <w:rPr>
                <w:rFonts w:ascii="Arial" w:hAnsi="Arial" w:cs="Arial"/>
                <w:color w:val="000000"/>
                <w:sz w:val="18"/>
                <w:szCs w:val="18"/>
              </w:rPr>
              <w:t>AfM</w:t>
            </w:r>
            <w:proofErr w:type="spellEnd"/>
            <w:r w:rsidRPr="00992702">
              <w:rPr>
                <w:rFonts w:ascii="Arial" w:hAnsi="Arial" w:cs="Arial"/>
                <w:color w:val="000000"/>
                <w:sz w:val="18"/>
                <w:szCs w:val="18"/>
              </w:rPr>
              <w:t>, and Senior Advisor, Internal Communications</w:t>
            </w:r>
          </w:p>
        </w:tc>
      </w:tr>
      <w:tr w:rsidR="00C913CA" w:rsidRPr="00992702" w14:paraId="293D7E63" w14:textId="71215A4A" w:rsidTr="00FB7BF8">
        <w:trPr>
          <w:trHeight w:val="603"/>
        </w:trPr>
        <w:tc>
          <w:tcPr>
            <w:tcW w:w="3397" w:type="dxa"/>
            <w:vMerge/>
            <w:tcBorders>
              <w:top w:val="single" w:sz="4" w:space="0" w:color="auto"/>
              <w:left w:val="nil"/>
              <w:bottom w:val="single" w:sz="4" w:space="0" w:color="auto"/>
              <w:right w:val="single" w:sz="4" w:space="0" w:color="auto"/>
            </w:tcBorders>
            <w:shd w:val="clear" w:color="auto" w:fill="auto"/>
            <w:tcMar>
              <w:top w:w="108" w:type="dxa"/>
              <w:bottom w:w="108" w:type="dxa"/>
            </w:tcMar>
          </w:tcPr>
          <w:p w14:paraId="29658B9B" w14:textId="77777777" w:rsidR="00C913CA" w:rsidRPr="00992702" w:rsidRDefault="00C913CA" w:rsidP="007E1891">
            <w:pPr>
              <w:spacing w:before="60" w:after="0" w:line="240" w:lineRule="auto"/>
              <w:rPr>
                <w:rFonts w:cs="Arial"/>
                <w:color w:val="000000"/>
                <w:sz w:val="18"/>
                <w:szCs w:val="18"/>
              </w:rPr>
            </w:pP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37A99446" w14:textId="1A052266" w:rsidR="00C913CA" w:rsidRPr="00992702" w:rsidRDefault="00511DBF" w:rsidP="00815071">
            <w:pPr>
              <w:spacing w:before="60" w:after="0" w:line="240" w:lineRule="auto"/>
              <w:contextualSpacing/>
              <w:rPr>
                <w:rFonts w:cs="Arial"/>
                <w:sz w:val="18"/>
                <w:szCs w:val="18"/>
              </w:rPr>
            </w:pPr>
            <w:r w:rsidRPr="00992702">
              <w:rPr>
                <w:rFonts w:cs="Arial"/>
                <w:sz w:val="18"/>
                <w:szCs w:val="18"/>
              </w:rPr>
              <w:t>Identify external stakeholders that our organisation can engage with on our reconciliation journey including Reconciliation Australia.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7FAA0888" w14:textId="167890BF" w:rsidR="00C913CA" w:rsidRPr="00992702" w:rsidRDefault="00F72FDA"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September</w:t>
            </w:r>
            <w:r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39165812" w14:textId="71D5E708" w:rsidR="00C913CA" w:rsidRPr="00992702" w:rsidRDefault="00C913C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General Manager, Corporate</w:t>
            </w:r>
          </w:p>
        </w:tc>
      </w:tr>
      <w:tr w:rsidR="00C913CA" w:rsidRPr="00992702" w14:paraId="337FD64B" w14:textId="1B69AA5F" w:rsidTr="00FB7BF8">
        <w:trPr>
          <w:trHeight w:val="70"/>
        </w:trPr>
        <w:tc>
          <w:tcPr>
            <w:tcW w:w="3397" w:type="dxa"/>
            <w:vMerge/>
            <w:tcBorders>
              <w:top w:val="single" w:sz="4" w:space="0" w:color="auto"/>
              <w:left w:val="nil"/>
              <w:bottom w:val="single" w:sz="4" w:space="0" w:color="auto"/>
              <w:right w:val="single" w:sz="4" w:space="0" w:color="auto"/>
            </w:tcBorders>
            <w:shd w:val="clear" w:color="auto" w:fill="auto"/>
            <w:tcMar>
              <w:top w:w="108" w:type="dxa"/>
              <w:bottom w:w="108" w:type="dxa"/>
            </w:tcMar>
          </w:tcPr>
          <w:p w14:paraId="37265942" w14:textId="77777777" w:rsidR="00C913CA" w:rsidRPr="00992702" w:rsidRDefault="00C913CA" w:rsidP="007E1891">
            <w:pPr>
              <w:spacing w:before="60" w:after="0" w:line="240" w:lineRule="auto"/>
              <w:rPr>
                <w:rFonts w:cs="Arial"/>
                <w:color w:val="000000"/>
                <w:sz w:val="18"/>
                <w:szCs w:val="18"/>
              </w:rPr>
            </w:pP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553B02C8" w14:textId="54988F01" w:rsidR="00C913CA" w:rsidRPr="00992702" w:rsidRDefault="00511DBF" w:rsidP="00815071">
            <w:pPr>
              <w:spacing w:before="60" w:after="0" w:line="240" w:lineRule="auto"/>
              <w:contextualSpacing/>
              <w:rPr>
                <w:rFonts w:cs="Arial"/>
                <w:sz w:val="18"/>
                <w:szCs w:val="18"/>
              </w:rPr>
            </w:pPr>
            <w:r w:rsidRPr="00992702">
              <w:rPr>
                <w:rFonts w:cs="Arial"/>
                <w:sz w:val="18"/>
                <w:szCs w:val="18"/>
              </w:rPr>
              <w:t>Identify RAP and other like-minded organisations that we can approach to collaborate with on our reconciliation journey, including our sister agencies in the education architecture.</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53E68946" w14:textId="2A559A66" w:rsidR="00C913CA" w:rsidRPr="00992702" w:rsidRDefault="00F72FDA"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June</w:t>
            </w:r>
            <w:r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4E2D1B5E" w14:textId="6FB603DF" w:rsidR="00C913CA" w:rsidRPr="00992702" w:rsidRDefault="00C913C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General Manager, Corporate </w:t>
            </w:r>
          </w:p>
        </w:tc>
      </w:tr>
      <w:tr w:rsidR="00C913CA" w:rsidRPr="00992702" w14:paraId="4869F8C0" w14:textId="51BD2AC8" w:rsidTr="00511DBF">
        <w:trPr>
          <w:trHeight w:hRule="exact" w:val="680"/>
        </w:trPr>
        <w:tc>
          <w:tcPr>
            <w:tcW w:w="3397" w:type="dxa"/>
            <w:vMerge w:val="restart"/>
            <w:tcBorders>
              <w:top w:val="single" w:sz="4" w:space="0" w:color="auto"/>
              <w:left w:val="nil"/>
              <w:bottom w:val="single" w:sz="4" w:space="0" w:color="auto"/>
              <w:right w:val="single" w:sz="4" w:space="0" w:color="auto"/>
            </w:tcBorders>
            <w:shd w:val="clear" w:color="auto" w:fill="auto"/>
            <w:tcMar>
              <w:top w:w="108" w:type="dxa"/>
              <w:bottom w:w="108" w:type="dxa"/>
            </w:tcMar>
          </w:tcPr>
          <w:p w14:paraId="0FE2B4B9" w14:textId="1CC19B40" w:rsidR="007E1891" w:rsidRPr="00992702" w:rsidRDefault="007E1891"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04</w:t>
            </w:r>
          </w:p>
          <w:p w14:paraId="598F8ED2" w14:textId="60F6AC2A" w:rsidR="00C913CA" w:rsidRPr="00992702" w:rsidRDefault="00C913CA" w:rsidP="007E1891">
            <w:pPr>
              <w:spacing w:before="60" w:after="0" w:line="240" w:lineRule="auto"/>
              <w:rPr>
                <w:rFonts w:cs="Arial"/>
                <w:color w:val="000000"/>
                <w:sz w:val="18"/>
                <w:szCs w:val="18"/>
              </w:rPr>
            </w:pPr>
            <w:r w:rsidRPr="00992702">
              <w:rPr>
                <w:rFonts w:cs="Arial"/>
                <w:color w:val="000000"/>
                <w:sz w:val="18"/>
                <w:szCs w:val="18"/>
              </w:rPr>
              <w:t>Promote positive race relations through anti-discrimination strategies.</w:t>
            </w:r>
          </w:p>
          <w:p w14:paraId="4A4CB95D" w14:textId="27FF2DC6" w:rsidR="00C913CA" w:rsidRPr="00992702" w:rsidRDefault="00C913CA" w:rsidP="007E1891">
            <w:pPr>
              <w:spacing w:before="60" w:after="0" w:line="240" w:lineRule="auto"/>
              <w:rPr>
                <w:rFonts w:cs="Arial"/>
                <w:color w:val="000000"/>
                <w:sz w:val="18"/>
                <w:szCs w:val="18"/>
              </w:rPr>
            </w:pP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464270F5" w14:textId="77777777" w:rsidR="00511DBF" w:rsidRPr="00992702" w:rsidRDefault="00511DBF" w:rsidP="00511DBF">
            <w:pPr>
              <w:spacing w:before="60" w:after="0" w:line="240" w:lineRule="auto"/>
              <w:contextualSpacing/>
              <w:rPr>
                <w:rFonts w:cs="Arial"/>
                <w:sz w:val="18"/>
                <w:szCs w:val="18"/>
              </w:rPr>
            </w:pPr>
            <w:r w:rsidRPr="00992702">
              <w:rPr>
                <w:rFonts w:cs="Arial"/>
                <w:sz w:val="18"/>
                <w:szCs w:val="18"/>
              </w:rPr>
              <w:t>Research best practice and policies in areas of race relations and anti-discrimination/racism.</w:t>
            </w:r>
          </w:p>
          <w:p w14:paraId="20386129" w14:textId="77777777" w:rsidR="00C913CA" w:rsidRPr="00992702" w:rsidRDefault="00C913CA" w:rsidP="00480F52">
            <w:pPr>
              <w:spacing w:before="60" w:after="0" w:line="240" w:lineRule="auto"/>
              <w:contextualSpacing/>
              <w:rPr>
                <w:rFonts w:cs="Arial"/>
                <w:sz w:val="18"/>
                <w:szCs w:val="18"/>
              </w:rPr>
            </w:pPr>
          </w:p>
          <w:p w14:paraId="6D1E0D99" w14:textId="7145A6EC" w:rsidR="00C913CA" w:rsidRPr="00992702" w:rsidRDefault="00C913CA" w:rsidP="00480F52">
            <w:pPr>
              <w:spacing w:before="60" w:after="0" w:line="240" w:lineRule="auto"/>
              <w:contextualSpacing/>
              <w:rPr>
                <w:rFonts w:cs="Arial"/>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34FCAA15" w14:textId="382B3F81" w:rsidR="00C913CA" w:rsidRPr="00992702" w:rsidRDefault="00F204BF" w:rsidP="00480F52">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September</w:t>
            </w:r>
            <w:r w:rsidR="00AF15D7"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5C15B913" w14:textId="75216341" w:rsidR="00C913CA" w:rsidRPr="00992702" w:rsidRDefault="00511DBF" w:rsidP="00480F52">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General Manager, Corporate and Director, People and Culture</w:t>
            </w:r>
          </w:p>
        </w:tc>
      </w:tr>
      <w:tr w:rsidR="00C913CA" w:rsidRPr="00992702" w14:paraId="14722FFC" w14:textId="77777777" w:rsidTr="00E43ABA">
        <w:trPr>
          <w:trHeight w:val="609"/>
        </w:trPr>
        <w:tc>
          <w:tcPr>
            <w:tcW w:w="3397" w:type="dxa"/>
            <w:vMerge/>
            <w:tcBorders>
              <w:top w:val="single" w:sz="4" w:space="0" w:color="auto"/>
              <w:left w:val="nil"/>
              <w:bottom w:val="single" w:sz="4" w:space="0" w:color="auto"/>
              <w:right w:val="single" w:sz="4" w:space="0" w:color="auto"/>
            </w:tcBorders>
            <w:shd w:val="clear" w:color="auto" w:fill="auto"/>
            <w:tcMar>
              <w:top w:w="108" w:type="dxa"/>
              <w:bottom w:w="108" w:type="dxa"/>
            </w:tcMar>
          </w:tcPr>
          <w:p w14:paraId="1F239716" w14:textId="77777777" w:rsidR="00C913CA" w:rsidRPr="00992702" w:rsidRDefault="00C913CA" w:rsidP="00480F52">
            <w:pPr>
              <w:numPr>
                <w:ilvl w:val="0"/>
                <w:numId w:val="22"/>
              </w:numPr>
              <w:spacing w:before="60" w:after="0" w:line="240" w:lineRule="auto"/>
              <w:rPr>
                <w:rFonts w:cs="Arial"/>
                <w:color w:val="000000"/>
                <w:sz w:val="18"/>
                <w:szCs w:val="18"/>
              </w:rPr>
            </w:pPr>
          </w:p>
        </w:tc>
        <w:tc>
          <w:tcPr>
            <w:tcW w:w="4820" w:type="dxa"/>
            <w:tcBorders>
              <w:top w:val="single" w:sz="4" w:space="0" w:color="auto"/>
              <w:left w:val="single" w:sz="4" w:space="0" w:color="auto"/>
              <w:bottom w:val="single" w:sz="4" w:space="0" w:color="auto"/>
              <w:right w:val="single" w:sz="4" w:space="0" w:color="auto"/>
            </w:tcBorders>
            <w:tcMar>
              <w:top w:w="108" w:type="dxa"/>
              <w:bottom w:w="108" w:type="dxa"/>
            </w:tcMar>
          </w:tcPr>
          <w:p w14:paraId="3367E170" w14:textId="28D52CBA" w:rsidR="00C913CA" w:rsidRPr="00992702" w:rsidRDefault="00511DBF" w:rsidP="00480F52">
            <w:pPr>
              <w:spacing w:before="60" w:after="0" w:line="240" w:lineRule="auto"/>
              <w:contextualSpacing/>
              <w:rPr>
                <w:rFonts w:cs="Arial"/>
                <w:sz w:val="18"/>
                <w:szCs w:val="18"/>
              </w:rPr>
            </w:pPr>
            <w:r w:rsidRPr="00992702">
              <w:rPr>
                <w:rFonts w:cs="Arial"/>
                <w:sz w:val="18"/>
                <w:szCs w:val="18"/>
              </w:rPr>
              <w:t>Conduct a review of HR policies and procedures to identify existing anti-discrimination provisions, and future needs.</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8" w:type="dxa"/>
              <w:bottom w:w="108" w:type="dxa"/>
            </w:tcMar>
          </w:tcPr>
          <w:p w14:paraId="3340533D" w14:textId="43BF39A8" w:rsidR="00C913CA" w:rsidRPr="00992702" w:rsidRDefault="00F204BF" w:rsidP="00480F52">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December</w:t>
            </w:r>
            <w:r w:rsidR="00AF15D7"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99" w:type="dxa"/>
            <w:tcBorders>
              <w:top w:val="single" w:sz="4" w:space="0" w:color="auto"/>
              <w:left w:val="single" w:sz="4" w:space="0" w:color="auto"/>
              <w:bottom w:val="single" w:sz="4" w:space="0" w:color="auto"/>
              <w:right w:val="nil"/>
            </w:tcBorders>
            <w:shd w:val="clear" w:color="auto" w:fill="auto"/>
            <w:tcMar>
              <w:top w:w="108" w:type="dxa"/>
              <w:bottom w:w="108" w:type="dxa"/>
            </w:tcMar>
          </w:tcPr>
          <w:p w14:paraId="45C624ED" w14:textId="26A468DD" w:rsidR="00C913CA" w:rsidRPr="00992702" w:rsidRDefault="00511DBF" w:rsidP="00480F52">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General Manager, Corporate and Director, People and Culture</w:t>
            </w:r>
          </w:p>
        </w:tc>
      </w:tr>
    </w:tbl>
    <w:p w14:paraId="3B916CDD" w14:textId="35B0163F" w:rsidR="005F12C8" w:rsidRPr="00992702" w:rsidRDefault="005F12C8" w:rsidP="00815071">
      <w:pPr>
        <w:rPr>
          <w:rFonts w:cs="Arial"/>
          <w:sz w:val="18"/>
          <w:szCs w:val="18"/>
        </w:rPr>
      </w:pPr>
    </w:p>
    <w:p w14:paraId="1421BF12" w14:textId="0FF698DB" w:rsidR="00E700AD" w:rsidRPr="00992702" w:rsidRDefault="00E700AD">
      <w:pPr>
        <w:spacing w:line="259" w:lineRule="auto"/>
        <w:rPr>
          <w:rFonts w:cs="Arial"/>
          <w:sz w:val="18"/>
          <w:szCs w:val="18"/>
        </w:rPr>
      </w:pPr>
      <w:r w:rsidRPr="00992702">
        <w:rPr>
          <w:rFonts w:cs="Arial"/>
          <w:sz w:val="18"/>
          <w:szCs w:val="18"/>
        </w:rPr>
        <w:br w:type="page"/>
      </w:r>
    </w:p>
    <w:tbl>
      <w:tblPr>
        <w:tblW w:w="14283"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4820"/>
        <w:gridCol w:w="1701"/>
        <w:gridCol w:w="4365"/>
      </w:tblGrid>
      <w:tr w:rsidR="00C913CA" w:rsidRPr="00992702" w14:paraId="286FD67F" w14:textId="14CE8104" w:rsidTr="007E1891">
        <w:trPr>
          <w:trHeight w:hRule="exact" w:val="454"/>
          <w:tblHeader/>
        </w:trPr>
        <w:tc>
          <w:tcPr>
            <w:tcW w:w="14283" w:type="dxa"/>
            <w:gridSpan w:val="4"/>
            <w:tcBorders>
              <w:top w:val="nil"/>
              <w:bottom w:val="nil"/>
            </w:tcBorders>
            <w:shd w:val="clear" w:color="auto" w:fill="181718" w:themeFill="background2" w:themeFillShade="1A"/>
            <w:tcMar>
              <w:top w:w="108" w:type="dxa"/>
              <w:bottom w:w="108" w:type="dxa"/>
            </w:tcMar>
            <w:vAlign w:val="center"/>
          </w:tcPr>
          <w:p w14:paraId="3D5E8308" w14:textId="77777777" w:rsidR="00C913CA" w:rsidRPr="00992702" w:rsidRDefault="00C913CA" w:rsidP="007E1891">
            <w:pPr>
              <w:pStyle w:val="ColorfulShading-Accent31"/>
              <w:spacing w:before="60" w:after="60"/>
              <w:ind w:left="0"/>
              <w:rPr>
                <w:rFonts w:ascii="Arial" w:hAnsi="Arial" w:cs="Arial"/>
                <w:b/>
                <w:color w:val="FFFFFF" w:themeColor="background1"/>
                <w:sz w:val="20"/>
                <w:szCs w:val="20"/>
              </w:rPr>
            </w:pPr>
            <w:r w:rsidRPr="00992702">
              <w:rPr>
                <w:rFonts w:ascii="Arial" w:hAnsi="Arial" w:cs="Arial"/>
                <w:b/>
                <w:color w:val="FFFFFF" w:themeColor="background1"/>
                <w:sz w:val="20"/>
                <w:szCs w:val="20"/>
              </w:rPr>
              <w:lastRenderedPageBreak/>
              <w:t>Respect</w:t>
            </w:r>
          </w:p>
        </w:tc>
      </w:tr>
      <w:tr w:rsidR="007E1891" w:rsidRPr="00992702" w14:paraId="4FE36173" w14:textId="77777777" w:rsidTr="007E1891">
        <w:tblPrEx>
          <w:tblBorders>
            <w:top w:val="single" w:sz="4" w:space="0" w:color="auto"/>
            <w:left w:val="single" w:sz="4" w:space="0" w:color="auto"/>
            <w:right w:val="single" w:sz="4" w:space="0" w:color="auto"/>
          </w:tblBorders>
        </w:tblPrEx>
        <w:trPr>
          <w:trHeight w:val="256"/>
          <w:tblHeader/>
        </w:trPr>
        <w:tc>
          <w:tcPr>
            <w:tcW w:w="3397" w:type="dxa"/>
            <w:tcBorders>
              <w:top w:val="nil"/>
              <w:left w:val="nil"/>
              <w:bottom w:val="single" w:sz="4" w:space="0" w:color="auto"/>
              <w:right w:val="single" w:sz="4" w:space="0" w:color="auto"/>
            </w:tcBorders>
            <w:shd w:val="clear" w:color="auto" w:fill="auto"/>
            <w:tcMar>
              <w:top w:w="108" w:type="dxa"/>
              <w:bottom w:w="108" w:type="dxa"/>
            </w:tcMar>
            <w:vAlign w:val="center"/>
          </w:tcPr>
          <w:p w14:paraId="34B6D17C" w14:textId="77777777" w:rsidR="007E1891" w:rsidRPr="00992702" w:rsidRDefault="007E1891" w:rsidP="007E1891">
            <w:pPr>
              <w:spacing w:before="60" w:after="60"/>
              <w:rPr>
                <w:rFonts w:cs="Arial"/>
                <w:b/>
                <w:color w:val="000000"/>
                <w:szCs w:val="20"/>
              </w:rPr>
            </w:pPr>
            <w:r w:rsidRPr="00992702">
              <w:rPr>
                <w:rFonts w:cs="Arial"/>
                <w:b/>
                <w:color w:val="000000"/>
                <w:szCs w:val="20"/>
              </w:rPr>
              <w:t>Action</w:t>
            </w:r>
          </w:p>
        </w:tc>
        <w:tc>
          <w:tcPr>
            <w:tcW w:w="4820" w:type="dxa"/>
            <w:tcBorders>
              <w:top w:val="nil"/>
              <w:left w:val="single" w:sz="4" w:space="0" w:color="auto"/>
              <w:bottom w:val="single" w:sz="4" w:space="0" w:color="auto"/>
              <w:right w:val="single" w:sz="4" w:space="0" w:color="auto"/>
            </w:tcBorders>
            <w:tcMar>
              <w:top w:w="108" w:type="dxa"/>
              <w:bottom w:w="108" w:type="dxa"/>
            </w:tcMar>
            <w:vAlign w:val="center"/>
          </w:tcPr>
          <w:p w14:paraId="648F56DD" w14:textId="77777777" w:rsidR="007E1891" w:rsidRPr="00992702" w:rsidRDefault="007E1891" w:rsidP="007E1891">
            <w:pPr>
              <w:spacing w:before="60" w:after="60"/>
              <w:rPr>
                <w:rFonts w:cs="Arial"/>
                <w:b/>
                <w:color w:val="000000"/>
                <w:szCs w:val="20"/>
              </w:rPr>
            </w:pPr>
            <w:r w:rsidRPr="00992702">
              <w:rPr>
                <w:rFonts w:cs="Arial"/>
                <w:b/>
                <w:color w:val="000000"/>
                <w:szCs w:val="20"/>
              </w:rPr>
              <w:t>Deliverable</w:t>
            </w:r>
          </w:p>
        </w:tc>
        <w:tc>
          <w:tcPr>
            <w:tcW w:w="1701" w:type="dxa"/>
            <w:tcBorders>
              <w:top w:val="nil"/>
              <w:left w:val="single" w:sz="4" w:space="0" w:color="auto"/>
              <w:bottom w:val="single" w:sz="4" w:space="0" w:color="auto"/>
              <w:right w:val="single" w:sz="4" w:space="0" w:color="auto"/>
            </w:tcBorders>
            <w:shd w:val="clear" w:color="auto" w:fill="auto"/>
            <w:tcMar>
              <w:top w:w="108" w:type="dxa"/>
              <w:bottom w:w="108" w:type="dxa"/>
            </w:tcMar>
            <w:vAlign w:val="center"/>
          </w:tcPr>
          <w:p w14:paraId="6A044DCD" w14:textId="77777777" w:rsidR="007E1891" w:rsidRPr="00992702" w:rsidRDefault="007E1891" w:rsidP="007E1891">
            <w:pPr>
              <w:spacing w:before="60" w:after="60"/>
              <w:rPr>
                <w:rFonts w:cs="Arial"/>
                <w:b/>
                <w:color w:val="000000"/>
                <w:szCs w:val="20"/>
              </w:rPr>
            </w:pPr>
            <w:r w:rsidRPr="00992702">
              <w:rPr>
                <w:rFonts w:cs="Arial"/>
                <w:b/>
                <w:color w:val="000000"/>
                <w:szCs w:val="20"/>
              </w:rPr>
              <w:t>Timeline</w:t>
            </w:r>
          </w:p>
        </w:tc>
        <w:tc>
          <w:tcPr>
            <w:tcW w:w="4365" w:type="dxa"/>
            <w:tcBorders>
              <w:top w:val="nil"/>
              <w:left w:val="single" w:sz="4" w:space="0" w:color="auto"/>
              <w:bottom w:val="single" w:sz="4" w:space="0" w:color="auto"/>
              <w:right w:val="nil"/>
            </w:tcBorders>
            <w:shd w:val="clear" w:color="auto" w:fill="auto"/>
            <w:tcMar>
              <w:top w:w="108" w:type="dxa"/>
              <w:bottom w:w="108" w:type="dxa"/>
            </w:tcMar>
            <w:vAlign w:val="center"/>
          </w:tcPr>
          <w:p w14:paraId="4229926E" w14:textId="77777777" w:rsidR="007E1891" w:rsidRPr="00992702" w:rsidRDefault="007E1891" w:rsidP="007E1891">
            <w:pPr>
              <w:spacing w:before="60" w:after="60"/>
              <w:rPr>
                <w:rFonts w:cs="Arial"/>
                <w:b/>
                <w:color w:val="000000"/>
                <w:szCs w:val="20"/>
              </w:rPr>
            </w:pPr>
            <w:r w:rsidRPr="00992702">
              <w:rPr>
                <w:rFonts w:cs="Arial"/>
                <w:b/>
                <w:color w:val="000000"/>
                <w:szCs w:val="20"/>
              </w:rPr>
              <w:t>Responsibility</w:t>
            </w:r>
          </w:p>
        </w:tc>
      </w:tr>
      <w:tr w:rsidR="00C913CA" w:rsidRPr="00992702" w14:paraId="7BAEB92F" w14:textId="015AAC5F" w:rsidTr="007E1891">
        <w:trPr>
          <w:trHeight w:val="825"/>
        </w:trPr>
        <w:tc>
          <w:tcPr>
            <w:tcW w:w="3397" w:type="dxa"/>
            <w:vMerge w:val="restart"/>
            <w:shd w:val="clear" w:color="auto" w:fill="auto"/>
            <w:tcMar>
              <w:top w:w="108" w:type="dxa"/>
              <w:bottom w:w="108" w:type="dxa"/>
            </w:tcMar>
          </w:tcPr>
          <w:p w14:paraId="4A6D9947" w14:textId="6E801691" w:rsidR="007E1891" w:rsidRPr="00992702" w:rsidRDefault="007E1891"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05</w:t>
            </w:r>
          </w:p>
          <w:p w14:paraId="55140830" w14:textId="46DAD555" w:rsidR="00C913CA" w:rsidRPr="00992702" w:rsidRDefault="00592D9E" w:rsidP="007E1891">
            <w:pPr>
              <w:spacing w:before="60" w:after="0" w:line="240" w:lineRule="auto"/>
              <w:rPr>
                <w:rFonts w:cs="Arial"/>
                <w:color w:val="000000"/>
                <w:sz w:val="18"/>
                <w:szCs w:val="18"/>
              </w:rPr>
            </w:pPr>
            <w:r w:rsidRPr="00992702">
              <w:rPr>
                <w:rFonts w:cs="Arial"/>
                <w:color w:val="000000"/>
                <w:sz w:val="18"/>
                <w:szCs w:val="18"/>
              </w:rPr>
              <w:t xml:space="preserve">Increase understanding, value and recognition of Aboriginal and Torres Strait Islander cultures, histories, </w:t>
            </w:r>
            <w:proofErr w:type="gramStart"/>
            <w:r w:rsidRPr="00992702">
              <w:rPr>
                <w:rFonts w:cs="Arial"/>
                <w:color w:val="000000"/>
                <w:sz w:val="18"/>
                <w:szCs w:val="18"/>
              </w:rPr>
              <w:t>knowledge</w:t>
            </w:r>
            <w:proofErr w:type="gramEnd"/>
            <w:r w:rsidRPr="00992702">
              <w:rPr>
                <w:rFonts w:cs="Arial"/>
                <w:color w:val="000000"/>
                <w:sz w:val="18"/>
                <w:szCs w:val="18"/>
              </w:rPr>
              <w:t xml:space="preserve"> and rights through cultural learning.</w:t>
            </w:r>
          </w:p>
        </w:tc>
        <w:tc>
          <w:tcPr>
            <w:tcW w:w="4820" w:type="dxa"/>
            <w:tcMar>
              <w:top w:w="108" w:type="dxa"/>
              <w:bottom w:w="108" w:type="dxa"/>
            </w:tcMar>
          </w:tcPr>
          <w:p w14:paraId="7C8AEF4D" w14:textId="58DF61B9" w:rsidR="00C913CA" w:rsidRPr="00992702" w:rsidRDefault="00303935" w:rsidP="00815071">
            <w:pPr>
              <w:spacing w:before="60" w:after="0" w:line="240" w:lineRule="auto"/>
              <w:contextualSpacing/>
              <w:rPr>
                <w:rFonts w:cs="Arial"/>
                <w:sz w:val="18"/>
                <w:szCs w:val="18"/>
              </w:rPr>
            </w:pPr>
            <w:r w:rsidRPr="00992702">
              <w:rPr>
                <w:rFonts w:cs="Arial"/>
                <w:sz w:val="18"/>
                <w:szCs w:val="18"/>
              </w:rPr>
              <w:t>Develop a business case for increasing understanding, value and recognition of Aboriginal and Torres Strait Islander cultures, histories, knowledge, and rights within our organisation.</w:t>
            </w:r>
          </w:p>
        </w:tc>
        <w:tc>
          <w:tcPr>
            <w:tcW w:w="1701" w:type="dxa"/>
            <w:shd w:val="clear" w:color="auto" w:fill="auto"/>
            <w:tcMar>
              <w:top w:w="108" w:type="dxa"/>
              <w:bottom w:w="108" w:type="dxa"/>
            </w:tcMar>
          </w:tcPr>
          <w:p w14:paraId="790B6351" w14:textId="3110F892" w:rsidR="00C913CA" w:rsidRPr="00992702" w:rsidRDefault="00F72FDA" w:rsidP="00815071">
            <w:pPr>
              <w:pStyle w:val="ColorfulShading-Accent31"/>
              <w:spacing w:after="0"/>
              <w:ind w:left="0"/>
              <w:rPr>
                <w:rFonts w:ascii="Arial" w:hAnsi="Arial" w:cs="Arial"/>
                <w:color w:val="000000"/>
                <w:sz w:val="18"/>
                <w:szCs w:val="18"/>
              </w:rPr>
            </w:pPr>
            <w:r>
              <w:rPr>
                <w:rFonts w:ascii="Arial" w:hAnsi="Arial" w:cs="Arial"/>
                <w:color w:val="000000"/>
                <w:sz w:val="18"/>
                <w:szCs w:val="18"/>
              </w:rPr>
              <w:t>September</w:t>
            </w:r>
            <w:r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65" w:type="dxa"/>
            <w:shd w:val="clear" w:color="auto" w:fill="auto"/>
            <w:tcMar>
              <w:top w:w="108" w:type="dxa"/>
              <w:bottom w:w="108" w:type="dxa"/>
            </w:tcMar>
          </w:tcPr>
          <w:p w14:paraId="3C3E744C" w14:textId="77777777" w:rsidR="00303935" w:rsidRPr="00992702" w:rsidRDefault="00303935" w:rsidP="00303935">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General Manager, Corporate </w:t>
            </w:r>
          </w:p>
          <w:p w14:paraId="43006BF0" w14:textId="77777777" w:rsidR="00303935" w:rsidRPr="00992702" w:rsidRDefault="00303935" w:rsidP="00303935">
            <w:pPr>
              <w:pStyle w:val="ColorfulShading-Accent31"/>
              <w:spacing w:before="60" w:after="0"/>
              <w:ind w:left="0"/>
              <w:rPr>
                <w:rFonts w:ascii="Arial" w:hAnsi="Arial" w:cs="Arial"/>
                <w:color w:val="000000"/>
              </w:rPr>
            </w:pPr>
            <w:r w:rsidRPr="00992702">
              <w:rPr>
                <w:rFonts w:ascii="Arial" w:hAnsi="Arial" w:cs="Arial"/>
                <w:color w:val="000000"/>
                <w:sz w:val="18"/>
                <w:szCs w:val="18"/>
              </w:rPr>
              <w:t>Director, People and Culture</w:t>
            </w:r>
          </w:p>
          <w:p w14:paraId="44EE0E7D" w14:textId="0239B859" w:rsidR="00C913CA" w:rsidRPr="00992702" w:rsidRDefault="00303935" w:rsidP="00303935">
            <w:pPr>
              <w:pStyle w:val="ColorfulShading-Accent31"/>
              <w:spacing w:before="60" w:after="0"/>
              <w:ind w:left="0"/>
              <w:rPr>
                <w:rFonts w:asciiTheme="minorHAnsi" w:hAnsiTheme="minorHAnsi" w:cstheme="minorHAnsi"/>
                <w:color w:val="000000"/>
                <w:sz w:val="18"/>
                <w:szCs w:val="18"/>
              </w:rPr>
            </w:pPr>
            <w:r w:rsidRPr="00992702">
              <w:rPr>
                <w:rFonts w:ascii="Arial" w:hAnsi="Arial" w:cs="Arial"/>
                <w:color w:val="000000"/>
                <w:sz w:val="18"/>
                <w:szCs w:val="18"/>
              </w:rPr>
              <w:t>Director, Brand, Comms and Digital</w:t>
            </w:r>
          </w:p>
        </w:tc>
      </w:tr>
      <w:tr w:rsidR="00C913CA" w:rsidRPr="00992702" w14:paraId="51E685BE" w14:textId="45DF7A66" w:rsidTr="0098608B">
        <w:trPr>
          <w:trHeight w:val="720"/>
        </w:trPr>
        <w:tc>
          <w:tcPr>
            <w:tcW w:w="3397" w:type="dxa"/>
            <w:vMerge/>
            <w:shd w:val="clear" w:color="auto" w:fill="auto"/>
            <w:tcMar>
              <w:top w:w="108" w:type="dxa"/>
              <w:bottom w:w="108" w:type="dxa"/>
            </w:tcMar>
          </w:tcPr>
          <w:p w14:paraId="79032FDD" w14:textId="77777777" w:rsidR="00C913CA" w:rsidRPr="00992702" w:rsidRDefault="00C913CA" w:rsidP="007E1891">
            <w:pPr>
              <w:spacing w:after="0" w:line="240" w:lineRule="auto"/>
              <w:rPr>
                <w:rFonts w:cs="Arial"/>
                <w:color w:val="000000"/>
                <w:sz w:val="18"/>
                <w:szCs w:val="18"/>
              </w:rPr>
            </w:pPr>
          </w:p>
        </w:tc>
        <w:tc>
          <w:tcPr>
            <w:tcW w:w="4820" w:type="dxa"/>
            <w:tcMar>
              <w:top w:w="108" w:type="dxa"/>
              <w:bottom w:w="108" w:type="dxa"/>
            </w:tcMar>
          </w:tcPr>
          <w:p w14:paraId="01655045" w14:textId="77777777" w:rsidR="00303935" w:rsidRPr="00992702" w:rsidRDefault="00303935" w:rsidP="00303935">
            <w:pPr>
              <w:spacing w:before="60" w:after="0" w:line="240" w:lineRule="auto"/>
              <w:contextualSpacing/>
              <w:rPr>
                <w:rFonts w:cs="Arial"/>
                <w:sz w:val="18"/>
                <w:szCs w:val="18"/>
              </w:rPr>
            </w:pPr>
            <w:r w:rsidRPr="00992702">
              <w:rPr>
                <w:rFonts w:cs="Arial"/>
                <w:sz w:val="18"/>
                <w:szCs w:val="18"/>
              </w:rPr>
              <w:t>Conduct a review of cultural learning needs and opportunities within our organisation.</w:t>
            </w:r>
          </w:p>
          <w:p w14:paraId="0A5031CA" w14:textId="0F6A705D" w:rsidR="00C913CA" w:rsidRPr="00992702" w:rsidRDefault="00C913CA" w:rsidP="0098608B">
            <w:pPr>
              <w:spacing w:before="60" w:after="0" w:line="240" w:lineRule="auto"/>
              <w:contextualSpacing/>
              <w:rPr>
                <w:rFonts w:cs="Arial"/>
                <w:sz w:val="18"/>
                <w:szCs w:val="18"/>
              </w:rPr>
            </w:pPr>
          </w:p>
        </w:tc>
        <w:tc>
          <w:tcPr>
            <w:tcW w:w="1701" w:type="dxa"/>
            <w:shd w:val="clear" w:color="auto" w:fill="auto"/>
            <w:tcMar>
              <w:top w:w="108" w:type="dxa"/>
              <w:bottom w:w="108" w:type="dxa"/>
            </w:tcMar>
          </w:tcPr>
          <w:p w14:paraId="4192D9A4" w14:textId="348DAB01" w:rsidR="00C913CA" w:rsidRPr="00992702" w:rsidDel="00552E93" w:rsidRDefault="00F72FDA" w:rsidP="00815071">
            <w:pPr>
              <w:rPr>
                <w:rFonts w:cs="Arial"/>
                <w:color w:val="000000"/>
                <w:sz w:val="18"/>
                <w:szCs w:val="18"/>
              </w:rPr>
            </w:pPr>
            <w:r>
              <w:rPr>
                <w:rFonts w:cs="Arial"/>
                <w:color w:val="000000"/>
                <w:sz w:val="18"/>
                <w:szCs w:val="18"/>
              </w:rPr>
              <w:t>August</w:t>
            </w:r>
            <w:r w:rsidRPr="00992702">
              <w:rPr>
                <w:rFonts w:cs="Arial"/>
                <w:color w:val="000000"/>
                <w:sz w:val="18"/>
                <w:szCs w:val="18"/>
              </w:rPr>
              <w:t xml:space="preserve"> </w:t>
            </w:r>
            <w:r w:rsidR="00C913CA" w:rsidRPr="00992702">
              <w:rPr>
                <w:rFonts w:cs="Arial"/>
                <w:color w:val="000000"/>
                <w:sz w:val="18"/>
                <w:szCs w:val="18"/>
              </w:rPr>
              <w:t>2021</w:t>
            </w:r>
          </w:p>
        </w:tc>
        <w:tc>
          <w:tcPr>
            <w:tcW w:w="4365" w:type="dxa"/>
            <w:shd w:val="clear" w:color="auto" w:fill="auto"/>
            <w:tcMar>
              <w:top w:w="108" w:type="dxa"/>
              <w:bottom w:w="108" w:type="dxa"/>
            </w:tcMar>
          </w:tcPr>
          <w:p w14:paraId="39B43874" w14:textId="36D28F9D" w:rsidR="00C913CA" w:rsidRPr="00992702" w:rsidDel="00552E93" w:rsidRDefault="00303935" w:rsidP="00815071">
            <w:pPr>
              <w:pStyle w:val="ColorfulShading-Accent31"/>
              <w:spacing w:after="0"/>
              <w:ind w:left="0"/>
              <w:rPr>
                <w:rFonts w:ascii="Arial" w:hAnsi="Arial" w:cs="Arial"/>
                <w:color w:val="000000"/>
                <w:sz w:val="18"/>
                <w:szCs w:val="18"/>
              </w:rPr>
            </w:pPr>
            <w:r w:rsidRPr="00992702">
              <w:rPr>
                <w:rFonts w:ascii="Arial" w:hAnsi="Arial" w:cs="Arial"/>
                <w:color w:val="000000"/>
                <w:sz w:val="18"/>
                <w:szCs w:val="18"/>
              </w:rPr>
              <w:t xml:space="preserve">General Manager, </w:t>
            </w:r>
            <w:proofErr w:type="gramStart"/>
            <w:r w:rsidRPr="00992702">
              <w:rPr>
                <w:rFonts w:ascii="Arial" w:hAnsi="Arial" w:cs="Arial"/>
                <w:color w:val="000000"/>
                <w:sz w:val="18"/>
                <w:szCs w:val="18"/>
              </w:rPr>
              <w:t>Evidence</w:t>
            </w:r>
            <w:proofErr w:type="gramEnd"/>
            <w:r w:rsidRPr="00992702">
              <w:rPr>
                <w:rFonts w:ascii="Arial" w:hAnsi="Arial" w:cs="Arial"/>
                <w:color w:val="000000"/>
                <w:sz w:val="18"/>
                <w:szCs w:val="18"/>
              </w:rPr>
              <w:t xml:space="preserve"> and Impact</w:t>
            </w:r>
          </w:p>
        </w:tc>
      </w:tr>
      <w:tr w:rsidR="00C913CA" w:rsidRPr="00992702" w14:paraId="509627E6" w14:textId="7F5729D8" w:rsidTr="0098608B">
        <w:trPr>
          <w:trHeight w:val="720"/>
        </w:trPr>
        <w:tc>
          <w:tcPr>
            <w:tcW w:w="3397" w:type="dxa"/>
            <w:vMerge/>
            <w:shd w:val="clear" w:color="auto" w:fill="auto"/>
            <w:tcMar>
              <w:top w:w="108" w:type="dxa"/>
              <w:bottom w:w="108" w:type="dxa"/>
            </w:tcMar>
          </w:tcPr>
          <w:p w14:paraId="564803EC" w14:textId="77777777" w:rsidR="00C913CA" w:rsidRPr="00992702" w:rsidRDefault="00C913CA" w:rsidP="007E1891">
            <w:pPr>
              <w:spacing w:after="0" w:line="240" w:lineRule="auto"/>
              <w:rPr>
                <w:rFonts w:cs="Arial"/>
                <w:color w:val="000000"/>
                <w:sz w:val="18"/>
                <w:szCs w:val="18"/>
              </w:rPr>
            </w:pPr>
          </w:p>
        </w:tc>
        <w:tc>
          <w:tcPr>
            <w:tcW w:w="4820" w:type="dxa"/>
            <w:tcMar>
              <w:top w:w="108" w:type="dxa"/>
              <w:bottom w:w="108" w:type="dxa"/>
            </w:tcMar>
          </w:tcPr>
          <w:p w14:paraId="23CB6A73" w14:textId="5304D2D3" w:rsidR="00C913CA" w:rsidRPr="00992702" w:rsidRDefault="00303935" w:rsidP="0098608B">
            <w:pPr>
              <w:spacing w:before="60" w:after="0" w:line="240" w:lineRule="auto"/>
              <w:contextualSpacing/>
              <w:rPr>
                <w:rFonts w:cs="Arial"/>
                <w:sz w:val="18"/>
                <w:szCs w:val="18"/>
              </w:rPr>
            </w:pPr>
            <w:r w:rsidRPr="00992702">
              <w:rPr>
                <w:rFonts w:cs="Arial"/>
                <w:sz w:val="18"/>
                <w:szCs w:val="18"/>
              </w:rPr>
              <w:t xml:space="preserve">Deliver cultural responsiveness training for all new staff and explore continuous online learning modules for all staff. </w:t>
            </w:r>
          </w:p>
        </w:tc>
        <w:tc>
          <w:tcPr>
            <w:tcW w:w="1701" w:type="dxa"/>
            <w:shd w:val="clear" w:color="auto" w:fill="auto"/>
            <w:tcMar>
              <w:top w:w="108" w:type="dxa"/>
              <w:bottom w:w="108" w:type="dxa"/>
            </w:tcMar>
          </w:tcPr>
          <w:p w14:paraId="4DBF7EF7" w14:textId="137B75EF" w:rsidR="00C913CA" w:rsidRPr="00992702" w:rsidRDefault="00C913CA" w:rsidP="00815071">
            <w:pPr>
              <w:rPr>
                <w:rFonts w:cs="Arial"/>
                <w:color w:val="000000"/>
                <w:sz w:val="18"/>
                <w:szCs w:val="18"/>
              </w:rPr>
            </w:pPr>
            <w:r w:rsidRPr="00992702">
              <w:rPr>
                <w:rFonts w:cs="Arial"/>
                <w:color w:val="000000"/>
                <w:sz w:val="18"/>
                <w:szCs w:val="18"/>
              </w:rPr>
              <w:t>August 2021</w:t>
            </w:r>
          </w:p>
        </w:tc>
        <w:tc>
          <w:tcPr>
            <w:tcW w:w="4365" w:type="dxa"/>
            <w:shd w:val="clear" w:color="auto" w:fill="auto"/>
            <w:tcMar>
              <w:top w:w="108" w:type="dxa"/>
              <w:bottom w:w="108" w:type="dxa"/>
            </w:tcMar>
          </w:tcPr>
          <w:p w14:paraId="4676A49E" w14:textId="253C3194" w:rsidR="00C913CA" w:rsidRPr="00992702" w:rsidRDefault="00C913CA" w:rsidP="00815071">
            <w:pPr>
              <w:pStyle w:val="ColorfulShading-Accent31"/>
              <w:spacing w:after="0"/>
              <w:ind w:left="0"/>
              <w:rPr>
                <w:rFonts w:ascii="Arial" w:hAnsi="Arial" w:cs="Arial"/>
                <w:color w:val="000000"/>
                <w:sz w:val="18"/>
                <w:szCs w:val="18"/>
              </w:rPr>
            </w:pPr>
            <w:r w:rsidRPr="00992702">
              <w:rPr>
                <w:rFonts w:ascii="Arial" w:hAnsi="Arial" w:cs="Arial"/>
                <w:color w:val="000000"/>
                <w:sz w:val="18"/>
                <w:szCs w:val="18"/>
              </w:rPr>
              <w:t xml:space="preserve">General Manager, Corporate </w:t>
            </w:r>
          </w:p>
        </w:tc>
      </w:tr>
      <w:tr w:rsidR="00C913CA" w:rsidRPr="00992702" w14:paraId="1833A028" w14:textId="47B2E4CA" w:rsidTr="007E1891">
        <w:trPr>
          <w:trHeight w:val="688"/>
        </w:trPr>
        <w:tc>
          <w:tcPr>
            <w:tcW w:w="3397" w:type="dxa"/>
            <w:vMerge w:val="restart"/>
            <w:shd w:val="clear" w:color="auto" w:fill="auto"/>
            <w:tcMar>
              <w:top w:w="108" w:type="dxa"/>
              <w:bottom w:w="108" w:type="dxa"/>
            </w:tcMar>
          </w:tcPr>
          <w:p w14:paraId="42EEAB04" w14:textId="45C40C81" w:rsidR="007E1891" w:rsidRPr="00992702" w:rsidRDefault="007E1891"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06</w:t>
            </w:r>
          </w:p>
          <w:p w14:paraId="13A5AE6E" w14:textId="0E8A7FF6" w:rsidR="00C913CA" w:rsidRPr="00992702" w:rsidDel="00145220" w:rsidRDefault="00592D9E" w:rsidP="007E1891">
            <w:pPr>
              <w:spacing w:before="60" w:after="0" w:line="240" w:lineRule="auto"/>
              <w:rPr>
                <w:rFonts w:cs="Arial"/>
                <w:color w:val="000000"/>
                <w:sz w:val="18"/>
                <w:szCs w:val="18"/>
              </w:rPr>
            </w:pPr>
            <w:r w:rsidRPr="00992702">
              <w:rPr>
                <w:rFonts w:cs="Arial"/>
                <w:color w:val="000000"/>
                <w:sz w:val="18"/>
                <w:szCs w:val="18"/>
              </w:rPr>
              <w:t xml:space="preserve">Demonstrate respect to Aboriginal and Torres Strait Islander peoples by observing cultural </w:t>
            </w:r>
            <w:r w:rsidR="00062602" w:rsidRPr="00992702">
              <w:rPr>
                <w:rFonts w:cs="Arial"/>
                <w:color w:val="000000"/>
                <w:sz w:val="18"/>
                <w:szCs w:val="18"/>
              </w:rPr>
              <w:t>protocols.</w:t>
            </w:r>
          </w:p>
        </w:tc>
        <w:tc>
          <w:tcPr>
            <w:tcW w:w="4820" w:type="dxa"/>
            <w:tcMar>
              <w:top w:w="108" w:type="dxa"/>
              <w:bottom w:w="108" w:type="dxa"/>
            </w:tcMar>
          </w:tcPr>
          <w:p w14:paraId="562174B9" w14:textId="2C975284" w:rsidR="00C913CA" w:rsidRPr="00992702" w:rsidRDefault="00303935" w:rsidP="00815071">
            <w:pPr>
              <w:spacing w:before="60" w:after="0" w:line="240" w:lineRule="auto"/>
              <w:contextualSpacing/>
              <w:rPr>
                <w:rFonts w:cs="Arial"/>
                <w:sz w:val="18"/>
                <w:szCs w:val="18"/>
              </w:rPr>
            </w:pPr>
            <w:r w:rsidRPr="00992702">
              <w:rPr>
                <w:rFonts w:cs="Arial"/>
                <w:sz w:val="18"/>
                <w:szCs w:val="18"/>
              </w:rPr>
              <w:t>Develop an understanding of the local Traditional Owners or Custodians of the lands and waters within our organisation’s operational area.</w:t>
            </w:r>
          </w:p>
        </w:tc>
        <w:tc>
          <w:tcPr>
            <w:tcW w:w="1701" w:type="dxa"/>
            <w:shd w:val="clear" w:color="auto" w:fill="auto"/>
            <w:tcMar>
              <w:top w:w="108" w:type="dxa"/>
              <w:bottom w:w="108" w:type="dxa"/>
            </w:tcMar>
          </w:tcPr>
          <w:p w14:paraId="5C87B0FA" w14:textId="39E61F81" w:rsidR="00C913CA" w:rsidRPr="00992702" w:rsidRDefault="00A6266D"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August</w:t>
            </w:r>
            <w:r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65" w:type="dxa"/>
            <w:shd w:val="clear" w:color="auto" w:fill="auto"/>
            <w:tcMar>
              <w:top w:w="108" w:type="dxa"/>
              <w:bottom w:w="108" w:type="dxa"/>
            </w:tcMar>
          </w:tcPr>
          <w:p w14:paraId="5C9D4381" w14:textId="4EA1C7FF" w:rsidR="00C913CA" w:rsidRPr="00992702" w:rsidRDefault="00C913C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 Director</w:t>
            </w:r>
            <w:r w:rsidR="000C56E9" w:rsidRPr="00992702">
              <w:rPr>
                <w:rFonts w:ascii="Arial" w:hAnsi="Arial" w:cs="Arial"/>
                <w:color w:val="000000"/>
                <w:sz w:val="18"/>
                <w:szCs w:val="18"/>
              </w:rPr>
              <w:t>,</w:t>
            </w:r>
            <w:r w:rsidRPr="00992702">
              <w:rPr>
                <w:rFonts w:ascii="Arial" w:hAnsi="Arial" w:cs="Arial"/>
                <w:color w:val="000000"/>
                <w:sz w:val="18"/>
                <w:szCs w:val="18"/>
              </w:rPr>
              <w:t xml:space="preserve"> </w:t>
            </w:r>
            <w:proofErr w:type="spellStart"/>
            <w:r w:rsidRPr="00992702">
              <w:rPr>
                <w:rFonts w:ascii="Arial" w:hAnsi="Arial" w:cs="Arial"/>
                <w:color w:val="000000"/>
                <w:sz w:val="18"/>
                <w:szCs w:val="18"/>
              </w:rPr>
              <w:t>AfM</w:t>
            </w:r>
            <w:proofErr w:type="spellEnd"/>
            <w:r w:rsidRPr="00992702">
              <w:rPr>
                <w:rFonts w:ascii="Arial" w:hAnsi="Arial" w:cs="Arial"/>
                <w:color w:val="000000"/>
                <w:sz w:val="18"/>
                <w:szCs w:val="18"/>
              </w:rPr>
              <w:t xml:space="preserve"> </w:t>
            </w:r>
          </w:p>
        </w:tc>
      </w:tr>
      <w:tr w:rsidR="00C913CA" w:rsidRPr="00992702" w14:paraId="04992E9F" w14:textId="5BB23167" w:rsidTr="007E1891">
        <w:trPr>
          <w:trHeight w:val="791"/>
        </w:trPr>
        <w:tc>
          <w:tcPr>
            <w:tcW w:w="3397" w:type="dxa"/>
            <w:vMerge/>
            <w:shd w:val="clear" w:color="auto" w:fill="auto"/>
            <w:tcMar>
              <w:top w:w="108" w:type="dxa"/>
              <w:bottom w:w="108" w:type="dxa"/>
            </w:tcMar>
          </w:tcPr>
          <w:p w14:paraId="0F93CE6A" w14:textId="77777777" w:rsidR="00C913CA" w:rsidRPr="00992702" w:rsidRDefault="00C913CA" w:rsidP="007E1891">
            <w:pPr>
              <w:spacing w:before="60" w:after="0" w:line="240" w:lineRule="auto"/>
              <w:rPr>
                <w:rFonts w:cs="Arial"/>
                <w:color w:val="000000"/>
                <w:sz w:val="18"/>
                <w:szCs w:val="18"/>
              </w:rPr>
            </w:pPr>
          </w:p>
        </w:tc>
        <w:tc>
          <w:tcPr>
            <w:tcW w:w="4820" w:type="dxa"/>
            <w:tcMar>
              <w:top w:w="108" w:type="dxa"/>
              <w:bottom w:w="108" w:type="dxa"/>
            </w:tcMar>
          </w:tcPr>
          <w:p w14:paraId="4B92D1C2" w14:textId="7A76C8B7" w:rsidR="00303935" w:rsidRPr="00992702" w:rsidRDefault="00303935" w:rsidP="00303935">
            <w:pPr>
              <w:spacing w:before="60" w:after="0" w:line="240" w:lineRule="auto"/>
              <w:contextualSpacing/>
              <w:rPr>
                <w:rFonts w:cs="Arial"/>
                <w:sz w:val="18"/>
                <w:szCs w:val="18"/>
              </w:rPr>
            </w:pPr>
            <w:r w:rsidRPr="00992702">
              <w:rPr>
                <w:rFonts w:cs="Arial"/>
                <w:sz w:val="18"/>
                <w:szCs w:val="18"/>
              </w:rPr>
              <w:t>Increase staff understanding of the purpose and significance behind cultural protocols, including Acknowledgement of Country and Welcome to Country protocols.</w:t>
            </w:r>
          </w:p>
          <w:p w14:paraId="34626E9B" w14:textId="765C40B1" w:rsidR="00C913CA" w:rsidRPr="00992702" w:rsidRDefault="00C913CA" w:rsidP="00815071">
            <w:pPr>
              <w:spacing w:before="60" w:after="0" w:line="240" w:lineRule="auto"/>
              <w:contextualSpacing/>
              <w:rPr>
                <w:rFonts w:cs="Arial"/>
                <w:sz w:val="18"/>
                <w:szCs w:val="18"/>
              </w:rPr>
            </w:pPr>
          </w:p>
        </w:tc>
        <w:tc>
          <w:tcPr>
            <w:tcW w:w="1701" w:type="dxa"/>
            <w:shd w:val="clear" w:color="auto" w:fill="auto"/>
            <w:tcMar>
              <w:top w:w="108" w:type="dxa"/>
              <w:bottom w:w="108" w:type="dxa"/>
            </w:tcMar>
          </w:tcPr>
          <w:p w14:paraId="3F3A0FB1" w14:textId="35721844" w:rsidR="00C913CA" w:rsidRPr="00992702" w:rsidRDefault="00A6266D"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August</w:t>
            </w:r>
            <w:r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65" w:type="dxa"/>
            <w:shd w:val="clear" w:color="auto" w:fill="auto"/>
            <w:tcMar>
              <w:top w:w="108" w:type="dxa"/>
              <w:bottom w:w="108" w:type="dxa"/>
            </w:tcMar>
          </w:tcPr>
          <w:p w14:paraId="3178DBE8" w14:textId="3E385AF0" w:rsidR="00C913CA" w:rsidRPr="00992702" w:rsidRDefault="00303935"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Director, Brand, Comms and Digital and Senior Advisor, Internal Communications</w:t>
            </w:r>
          </w:p>
        </w:tc>
      </w:tr>
      <w:tr w:rsidR="00C913CA" w:rsidRPr="00992702" w14:paraId="499AAF89" w14:textId="7E3250C4" w:rsidTr="00592D9E">
        <w:trPr>
          <w:trHeight w:hRule="exact" w:val="680"/>
        </w:trPr>
        <w:tc>
          <w:tcPr>
            <w:tcW w:w="3397" w:type="dxa"/>
            <w:vMerge/>
            <w:shd w:val="clear" w:color="auto" w:fill="auto"/>
            <w:tcMar>
              <w:top w:w="108" w:type="dxa"/>
              <w:bottom w:w="108" w:type="dxa"/>
            </w:tcMar>
          </w:tcPr>
          <w:p w14:paraId="09C1D6AF" w14:textId="77777777" w:rsidR="00C913CA" w:rsidRPr="00992702" w:rsidRDefault="00C913CA" w:rsidP="007E1891">
            <w:pPr>
              <w:spacing w:before="60" w:after="0" w:line="240" w:lineRule="auto"/>
              <w:rPr>
                <w:rFonts w:cs="Arial"/>
                <w:color w:val="000000"/>
                <w:sz w:val="18"/>
                <w:szCs w:val="18"/>
              </w:rPr>
            </w:pPr>
          </w:p>
        </w:tc>
        <w:tc>
          <w:tcPr>
            <w:tcW w:w="4820" w:type="dxa"/>
            <w:tcMar>
              <w:top w:w="108" w:type="dxa"/>
              <w:bottom w:w="108" w:type="dxa"/>
            </w:tcMar>
          </w:tcPr>
          <w:p w14:paraId="4EFB76EE" w14:textId="77777777" w:rsidR="00303935" w:rsidRPr="00992702" w:rsidRDefault="00303935" w:rsidP="00303935">
            <w:pPr>
              <w:spacing w:before="60" w:after="0" w:line="240" w:lineRule="auto"/>
              <w:contextualSpacing/>
              <w:rPr>
                <w:rFonts w:cs="Arial"/>
                <w:sz w:val="18"/>
                <w:szCs w:val="18"/>
              </w:rPr>
            </w:pPr>
            <w:r w:rsidRPr="00992702">
              <w:rPr>
                <w:rFonts w:cs="Arial"/>
                <w:sz w:val="18"/>
                <w:szCs w:val="18"/>
              </w:rPr>
              <w:t>Include advice on cultural protocols in AITSL’s internal Style Guide.</w:t>
            </w:r>
          </w:p>
          <w:p w14:paraId="6C55B2B1" w14:textId="5E25109E" w:rsidR="00C913CA" w:rsidRPr="00992702" w:rsidRDefault="00C913CA" w:rsidP="0098608B">
            <w:pPr>
              <w:spacing w:before="60" w:after="0" w:line="240" w:lineRule="auto"/>
              <w:contextualSpacing/>
              <w:rPr>
                <w:rFonts w:cs="Arial"/>
                <w:sz w:val="18"/>
                <w:szCs w:val="18"/>
              </w:rPr>
            </w:pPr>
          </w:p>
        </w:tc>
        <w:tc>
          <w:tcPr>
            <w:tcW w:w="1701" w:type="dxa"/>
            <w:shd w:val="clear" w:color="auto" w:fill="auto"/>
            <w:tcMar>
              <w:top w:w="108" w:type="dxa"/>
              <w:bottom w:w="108" w:type="dxa"/>
            </w:tcMar>
          </w:tcPr>
          <w:p w14:paraId="2EB51634" w14:textId="7519B86D" w:rsidR="00C913CA" w:rsidRPr="00992702" w:rsidRDefault="00F72FDA"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May</w:t>
            </w:r>
            <w:r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65" w:type="dxa"/>
            <w:shd w:val="clear" w:color="auto" w:fill="auto"/>
            <w:tcMar>
              <w:top w:w="108" w:type="dxa"/>
              <w:bottom w:w="108" w:type="dxa"/>
            </w:tcMar>
          </w:tcPr>
          <w:p w14:paraId="7421A3ED" w14:textId="2B70969C" w:rsidR="00C913CA" w:rsidRPr="00992702" w:rsidRDefault="00303935" w:rsidP="00815071">
            <w:pPr>
              <w:pStyle w:val="ColorfulShading-Accent31"/>
              <w:spacing w:before="60" w:after="0"/>
              <w:ind w:left="0"/>
              <w:rPr>
                <w:rFonts w:ascii="Arial" w:hAnsi="Arial" w:cs="Arial"/>
                <w:color w:val="000000"/>
                <w:sz w:val="18"/>
                <w:szCs w:val="18"/>
              </w:rPr>
            </w:pPr>
            <w:r w:rsidRPr="00992702">
              <w:rPr>
                <w:rFonts w:asciiTheme="minorHAnsi" w:hAnsiTheme="minorHAnsi" w:cstheme="minorHAnsi"/>
                <w:color w:val="000000"/>
                <w:sz w:val="18"/>
                <w:szCs w:val="18"/>
              </w:rPr>
              <w:t>Director, Brand, Comms and Digital</w:t>
            </w:r>
            <w:r w:rsidRPr="00992702">
              <w:rPr>
                <w:rFonts w:ascii="Arial" w:hAnsi="Arial" w:cs="Arial"/>
                <w:color w:val="000000"/>
                <w:sz w:val="18"/>
                <w:szCs w:val="18"/>
              </w:rPr>
              <w:t xml:space="preserve"> and Senior Advisor, Internal Communications</w:t>
            </w:r>
          </w:p>
        </w:tc>
      </w:tr>
      <w:tr w:rsidR="00C913CA" w:rsidRPr="00992702" w14:paraId="3512A5BD" w14:textId="77777777" w:rsidTr="00592D9E">
        <w:trPr>
          <w:trHeight w:hRule="exact" w:val="680"/>
        </w:trPr>
        <w:tc>
          <w:tcPr>
            <w:tcW w:w="3397" w:type="dxa"/>
            <w:vMerge/>
            <w:shd w:val="clear" w:color="auto" w:fill="auto"/>
            <w:tcMar>
              <w:top w:w="108" w:type="dxa"/>
              <w:bottom w:w="108" w:type="dxa"/>
            </w:tcMar>
          </w:tcPr>
          <w:p w14:paraId="600C5086" w14:textId="77777777" w:rsidR="00C913CA" w:rsidRPr="00992702" w:rsidRDefault="00C913CA" w:rsidP="007E1891">
            <w:pPr>
              <w:spacing w:before="60" w:after="0" w:line="240" w:lineRule="auto"/>
              <w:rPr>
                <w:rFonts w:cs="Arial"/>
                <w:sz w:val="18"/>
                <w:szCs w:val="18"/>
              </w:rPr>
            </w:pPr>
          </w:p>
        </w:tc>
        <w:tc>
          <w:tcPr>
            <w:tcW w:w="4820" w:type="dxa"/>
            <w:tcMar>
              <w:top w:w="108" w:type="dxa"/>
              <w:bottom w:w="108" w:type="dxa"/>
            </w:tcMar>
          </w:tcPr>
          <w:p w14:paraId="537A17FE" w14:textId="04C6F75B" w:rsidR="00C913CA" w:rsidRPr="00992702" w:rsidRDefault="00303935" w:rsidP="006D2D7C">
            <w:pPr>
              <w:spacing w:before="60" w:after="0" w:line="240" w:lineRule="auto"/>
              <w:contextualSpacing/>
              <w:rPr>
                <w:rFonts w:cs="Arial"/>
                <w:sz w:val="18"/>
                <w:szCs w:val="18"/>
              </w:rPr>
            </w:pPr>
            <w:r w:rsidRPr="00992702">
              <w:rPr>
                <w:rFonts w:cs="Arial"/>
                <w:sz w:val="18"/>
                <w:szCs w:val="18"/>
              </w:rPr>
              <w:t>Include an Acknowledgement of Country as part of the AITSL website and staff email footer.</w:t>
            </w:r>
          </w:p>
        </w:tc>
        <w:tc>
          <w:tcPr>
            <w:tcW w:w="1701" w:type="dxa"/>
            <w:shd w:val="clear" w:color="auto" w:fill="auto"/>
            <w:tcMar>
              <w:top w:w="108" w:type="dxa"/>
              <w:bottom w:w="108" w:type="dxa"/>
            </w:tcMar>
          </w:tcPr>
          <w:p w14:paraId="0DF75A05" w14:textId="76C511A0" w:rsidR="00C913CA" w:rsidRPr="00992702" w:rsidRDefault="00F72FDA" w:rsidP="006D2D7C">
            <w:pPr>
              <w:pStyle w:val="ColorfulShading-Accent31"/>
              <w:spacing w:before="60" w:after="0"/>
              <w:ind w:left="0"/>
              <w:rPr>
                <w:rFonts w:ascii="Arial" w:hAnsi="Arial" w:cs="Arial"/>
                <w:color w:val="000000"/>
                <w:sz w:val="18"/>
                <w:szCs w:val="18"/>
              </w:rPr>
            </w:pPr>
            <w:r>
              <w:rPr>
                <w:rFonts w:ascii="Arial" w:hAnsi="Arial" w:cs="Arial"/>
                <w:color w:val="000000"/>
                <w:sz w:val="18"/>
                <w:szCs w:val="18"/>
              </w:rPr>
              <w:t>May</w:t>
            </w:r>
            <w:r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65" w:type="dxa"/>
            <w:shd w:val="clear" w:color="auto" w:fill="auto"/>
            <w:tcMar>
              <w:top w:w="108" w:type="dxa"/>
              <w:bottom w:w="108" w:type="dxa"/>
            </w:tcMar>
          </w:tcPr>
          <w:p w14:paraId="65453720" w14:textId="7C066B63" w:rsidR="00C913CA" w:rsidRPr="00992702" w:rsidRDefault="00303935" w:rsidP="006D2D7C">
            <w:pPr>
              <w:pStyle w:val="ColorfulShading-Accent31"/>
              <w:spacing w:before="60" w:after="0"/>
              <w:ind w:left="0"/>
              <w:rPr>
                <w:rFonts w:ascii="Arial" w:hAnsi="Arial" w:cs="Arial"/>
                <w:color w:val="000000"/>
                <w:sz w:val="18"/>
                <w:szCs w:val="18"/>
              </w:rPr>
            </w:pPr>
            <w:r w:rsidRPr="00992702">
              <w:rPr>
                <w:rFonts w:asciiTheme="minorHAnsi" w:hAnsiTheme="minorHAnsi" w:cstheme="minorHAnsi"/>
                <w:color w:val="000000"/>
                <w:sz w:val="18"/>
                <w:szCs w:val="18"/>
              </w:rPr>
              <w:t>Director, Brand, Comms and Digital</w:t>
            </w:r>
            <w:r w:rsidRPr="00992702">
              <w:rPr>
                <w:rFonts w:ascii="Arial" w:hAnsi="Arial" w:cs="Arial"/>
                <w:color w:val="000000"/>
                <w:sz w:val="18"/>
                <w:szCs w:val="18"/>
              </w:rPr>
              <w:t xml:space="preserve"> and Senior Advisor, Internal Communications</w:t>
            </w:r>
          </w:p>
        </w:tc>
      </w:tr>
      <w:tr w:rsidR="00C913CA" w:rsidRPr="00992702" w14:paraId="286F247A" w14:textId="77777777" w:rsidTr="007E1891">
        <w:trPr>
          <w:trHeight w:val="689"/>
        </w:trPr>
        <w:tc>
          <w:tcPr>
            <w:tcW w:w="3397" w:type="dxa"/>
            <w:vMerge/>
            <w:shd w:val="clear" w:color="auto" w:fill="auto"/>
            <w:tcMar>
              <w:top w:w="108" w:type="dxa"/>
              <w:bottom w:w="108" w:type="dxa"/>
            </w:tcMar>
          </w:tcPr>
          <w:p w14:paraId="276D1E53" w14:textId="77777777" w:rsidR="00C913CA" w:rsidRPr="00992702" w:rsidRDefault="00C913CA" w:rsidP="007E1891">
            <w:pPr>
              <w:spacing w:before="60" w:after="0" w:line="240" w:lineRule="auto"/>
              <w:rPr>
                <w:rFonts w:cs="Arial"/>
                <w:color w:val="000000"/>
                <w:sz w:val="18"/>
                <w:szCs w:val="18"/>
              </w:rPr>
            </w:pPr>
          </w:p>
        </w:tc>
        <w:tc>
          <w:tcPr>
            <w:tcW w:w="4820" w:type="dxa"/>
            <w:tcMar>
              <w:top w:w="108" w:type="dxa"/>
              <w:bottom w:w="108" w:type="dxa"/>
            </w:tcMar>
          </w:tcPr>
          <w:p w14:paraId="203127C0" w14:textId="29C6103B" w:rsidR="00C913CA" w:rsidRPr="00992702" w:rsidRDefault="00303935" w:rsidP="006D2D7C">
            <w:pPr>
              <w:spacing w:before="60" w:after="0" w:line="240" w:lineRule="auto"/>
              <w:contextualSpacing/>
              <w:rPr>
                <w:rFonts w:cs="Arial"/>
                <w:sz w:val="18"/>
                <w:szCs w:val="18"/>
              </w:rPr>
            </w:pPr>
            <w:r w:rsidRPr="00992702">
              <w:rPr>
                <w:rFonts w:cs="Arial"/>
                <w:sz w:val="18"/>
                <w:szCs w:val="18"/>
              </w:rPr>
              <w:t>Include an Acknowledgement of Country in the nine initial national policies developed and maintained by AITSL and all future publications/resources.</w:t>
            </w:r>
          </w:p>
        </w:tc>
        <w:tc>
          <w:tcPr>
            <w:tcW w:w="1701" w:type="dxa"/>
            <w:shd w:val="clear" w:color="auto" w:fill="auto"/>
            <w:tcMar>
              <w:top w:w="108" w:type="dxa"/>
              <w:bottom w:w="108" w:type="dxa"/>
            </w:tcMar>
          </w:tcPr>
          <w:p w14:paraId="18CEC32D" w14:textId="014213DA" w:rsidR="00C913CA" w:rsidRPr="00992702" w:rsidRDefault="00F72FDA" w:rsidP="006D2D7C">
            <w:pPr>
              <w:pStyle w:val="ColorfulShading-Accent31"/>
              <w:spacing w:before="60" w:after="0"/>
              <w:ind w:left="0"/>
              <w:rPr>
                <w:rFonts w:ascii="Arial" w:hAnsi="Arial" w:cs="Arial"/>
                <w:color w:val="000000"/>
                <w:sz w:val="18"/>
                <w:szCs w:val="18"/>
              </w:rPr>
            </w:pPr>
            <w:r>
              <w:rPr>
                <w:rFonts w:ascii="Arial" w:hAnsi="Arial" w:cs="Arial"/>
                <w:color w:val="000000"/>
                <w:sz w:val="18"/>
                <w:szCs w:val="18"/>
              </w:rPr>
              <w:t>May</w:t>
            </w:r>
            <w:r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65" w:type="dxa"/>
            <w:shd w:val="clear" w:color="auto" w:fill="auto"/>
            <w:tcMar>
              <w:top w:w="108" w:type="dxa"/>
              <w:bottom w:w="108" w:type="dxa"/>
            </w:tcMar>
          </w:tcPr>
          <w:p w14:paraId="4F224154" w14:textId="343D75F8" w:rsidR="00C913CA" w:rsidRPr="00992702" w:rsidRDefault="00303935" w:rsidP="006D2D7C">
            <w:pPr>
              <w:pStyle w:val="ColorfulShading-Accent31"/>
              <w:spacing w:before="60" w:after="0"/>
              <w:ind w:left="0"/>
              <w:rPr>
                <w:rFonts w:ascii="Arial" w:hAnsi="Arial" w:cs="Arial"/>
                <w:color w:val="000000"/>
                <w:sz w:val="18"/>
                <w:szCs w:val="18"/>
              </w:rPr>
            </w:pPr>
            <w:r w:rsidRPr="00992702">
              <w:rPr>
                <w:rFonts w:asciiTheme="minorHAnsi" w:hAnsiTheme="minorHAnsi" w:cstheme="minorHAnsi"/>
                <w:color w:val="000000"/>
                <w:sz w:val="18"/>
                <w:szCs w:val="18"/>
              </w:rPr>
              <w:t>Director, Brand, Comms and Digital</w:t>
            </w:r>
            <w:r w:rsidRPr="00992702">
              <w:rPr>
                <w:rFonts w:ascii="Arial" w:hAnsi="Arial" w:cs="Arial"/>
                <w:color w:val="000000"/>
                <w:sz w:val="18"/>
                <w:szCs w:val="18"/>
              </w:rPr>
              <w:t xml:space="preserve"> and Senior Advisor, Internal Communications</w:t>
            </w:r>
          </w:p>
        </w:tc>
      </w:tr>
      <w:tr w:rsidR="00C913CA" w:rsidRPr="00992702" w14:paraId="4E5CB8E8" w14:textId="2E009C65" w:rsidTr="007E1891">
        <w:trPr>
          <w:trHeight w:val="712"/>
        </w:trPr>
        <w:tc>
          <w:tcPr>
            <w:tcW w:w="3397" w:type="dxa"/>
            <w:vMerge w:val="restart"/>
            <w:shd w:val="clear" w:color="auto" w:fill="auto"/>
            <w:tcMar>
              <w:top w:w="108" w:type="dxa"/>
              <w:bottom w:w="108" w:type="dxa"/>
            </w:tcMar>
          </w:tcPr>
          <w:p w14:paraId="56F753B4" w14:textId="2ECF612F" w:rsidR="0098608B" w:rsidRPr="00992702" w:rsidRDefault="0098608B" w:rsidP="0098608B">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07</w:t>
            </w:r>
          </w:p>
          <w:p w14:paraId="039E4D5A" w14:textId="0432A81E" w:rsidR="00C913CA" w:rsidRPr="00992702" w:rsidRDefault="00592D9E" w:rsidP="007E1891">
            <w:pPr>
              <w:spacing w:before="60" w:after="0" w:line="240" w:lineRule="auto"/>
              <w:rPr>
                <w:rFonts w:cs="Arial"/>
                <w:color w:val="000000"/>
                <w:sz w:val="18"/>
                <w:szCs w:val="18"/>
              </w:rPr>
            </w:pPr>
            <w:r w:rsidRPr="00992702">
              <w:rPr>
                <w:rFonts w:cs="Arial"/>
                <w:color w:val="000000"/>
                <w:sz w:val="18"/>
                <w:szCs w:val="18"/>
              </w:rPr>
              <w:t xml:space="preserve">Build respect for Aboriginal and Torres Strait Islander cultures and histories by celebrating </w:t>
            </w:r>
            <w:proofErr w:type="spellStart"/>
            <w:r w:rsidRPr="00992702">
              <w:rPr>
                <w:rFonts w:cs="Arial"/>
                <w:color w:val="000000"/>
                <w:sz w:val="18"/>
                <w:szCs w:val="18"/>
              </w:rPr>
              <w:t>NAIDOC</w:t>
            </w:r>
            <w:proofErr w:type="spellEnd"/>
            <w:r w:rsidRPr="00992702">
              <w:rPr>
                <w:rFonts w:cs="Arial"/>
                <w:color w:val="000000"/>
                <w:sz w:val="18"/>
                <w:szCs w:val="18"/>
              </w:rPr>
              <w:t xml:space="preserve"> Week.</w:t>
            </w:r>
          </w:p>
        </w:tc>
        <w:tc>
          <w:tcPr>
            <w:tcW w:w="4820" w:type="dxa"/>
            <w:tcMar>
              <w:top w:w="108" w:type="dxa"/>
              <w:bottom w:w="108" w:type="dxa"/>
            </w:tcMar>
          </w:tcPr>
          <w:p w14:paraId="6B0A2306" w14:textId="2EA3CA45" w:rsidR="00C913CA" w:rsidRPr="00992702" w:rsidRDefault="00303935" w:rsidP="00815071">
            <w:pPr>
              <w:spacing w:before="60" w:after="0" w:line="240" w:lineRule="auto"/>
              <w:contextualSpacing/>
              <w:rPr>
                <w:rFonts w:cs="Arial"/>
                <w:sz w:val="18"/>
                <w:szCs w:val="18"/>
              </w:rPr>
            </w:pPr>
            <w:r w:rsidRPr="00992702">
              <w:rPr>
                <w:rFonts w:cs="Arial"/>
                <w:sz w:val="18"/>
                <w:szCs w:val="18"/>
              </w:rPr>
              <w:t xml:space="preserve">Raise awareness and share information amongst our staff about the meaning of </w:t>
            </w:r>
            <w:proofErr w:type="spellStart"/>
            <w:r w:rsidRPr="00992702">
              <w:rPr>
                <w:rFonts w:cs="Arial"/>
                <w:sz w:val="18"/>
                <w:szCs w:val="18"/>
              </w:rPr>
              <w:t>NAIDOC</w:t>
            </w:r>
            <w:proofErr w:type="spellEnd"/>
            <w:r w:rsidRPr="00992702">
              <w:rPr>
                <w:rFonts w:cs="Arial"/>
                <w:sz w:val="18"/>
                <w:szCs w:val="18"/>
              </w:rPr>
              <w:t xml:space="preserve"> Week including its annual themes.</w:t>
            </w:r>
          </w:p>
        </w:tc>
        <w:tc>
          <w:tcPr>
            <w:tcW w:w="1701" w:type="dxa"/>
            <w:shd w:val="clear" w:color="auto" w:fill="auto"/>
            <w:tcMar>
              <w:top w:w="108" w:type="dxa"/>
              <w:bottom w:w="108" w:type="dxa"/>
            </w:tcMar>
          </w:tcPr>
          <w:p w14:paraId="7EEE9942" w14:textId="37D945E0" w:rsidR="00C913CA" w:rsidRPr="00992702" w:rsidRDefault="00C913C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July 2021</w:t>
            </w:r>
          </w:p>
        </w:tc>
        <w:tc>
          <w:tcPr>
            <w:tcW w:w="4365" w:type="dxa"/>
            <w:shd w:val="clear" w:color="auto" w:fill="auto"/>
            <w:tcMar>
              <w:top w:w="108" w:type="dxa"/>
              <w:bottom w:w="108" w:type="dxa"/>
            </w:tcMar>
          </w:tcPr>
          <w:p w14:paraId="227A7163" w14:textId="40B62F9B" w:rsidR="00C913CA" w:rsidRPr="00992702" w:rsidRDefault="00303935" w:rsidP="00815071">
            <w:pPr>
              <w:pStyle w:val="ColorfulShading-Accent31"/>
              <w:spacing w:before="60" w:after="0"/>
              <w:ind w:left="0"/>
              <w:rPr>
                <w:rFonts w:ascii="Arial" w:hAnsi="Arial" w:cs="Arial"/>
                <w:color w:val="000000"/>
                <w:sz w:val="18"/>
                <w:szCs w:val="18"/>
              </w:rPr>
            </w:pPr>
            <w:r w:rsidRPr="00992702">
              <w:rPr>
                <w:rFonts w:asciiTheme="minorHAnsi" w:hAnsiTheme="minorHAnsi" w:cstheme="minorHAnsi"/>
                <w:color w:val="000000"/>
                <w:sz w:val="18"/>
                <w:szCs w:val="18"/>
              </w:rPr>
              <w:t>Director, Brand, Comms and Digital</w:t>
            </w:r>
            <w:r w:rsidRPr="00992702">
              <w:rPr>
                <w:rFonts w:ascii="Arial" w:hAnsi="Arial" w:cs="Arial"/>
                <w:color w:val="000000"/>
                <w:sz w:val="18"/>
                <w:szCs w:val="18"/>
              </w:rPr>
              <w:t xml:space="preserve"> and Senior Advisor, Internal Communications</w:t>
            </w:r>
          </w:p>
        </w:tc>
      </w:tr>
      <w:tr w:rsidR="00C913CA" w:rsidRPr="00992702" w14:paraId="711C70A7" w14:textId="0F0FD577" w:rsidTr="00592D9E">
        <w:trPr>
          <w:trHeight w:hRule="exact" w:val="680"/>
        </w:trPr>
        <w:tc>
          <w:tcPr>
            <w:tcW w:w="3397" w:type="dxa"/>
            <w:vMerge/>
            <w:shd w:val="clear" w:color="auto" w:fill="auto"/>
            <w:tcMar>
              <w:top w:w="108" w:type="dxa"/>
              <w:bottom w:w="108" w:type="dxa"/>
            </w:tcMar>
          </w:tcPr>
          <w:p w14:paraId="562E833B" w14:textId="77777777" w:rsidR="00C913CA" w:rsidRPr="00992702" w:rsidRDefault="00C913CA" w:rsidP="00815071">
            <w:pPr>
              <w:numPr>
                <w:ilvl w:val="0"/>
                <w:numId w:val="22"/>
              </w:numPr>
              <w:spacing w:before="60" w:after="0" w:line="240" w:lineRule="auto"/>
              <w:rPr>
                <w:rFonts w:cs="Arial"/>
                <w:color w:val="000000"/>
                <w:sz w:val="18"/>
                <w:szCs w:val="18"/>
              </w:rPr>
            </w:pPr>
          </w:p>
        </w:tc>
        <w:tc>
          <w:tcPr>
            <w:tcW w:w="4820" w:type="dxa"/>
            <w:tcMar>
              <w:top w:w="108" w:type="dxa"/>
              <w:bottom w:w="108" w:type="dxa"/>
            </w:tcMar>
          </w:tcPr>
          <w:p w14:paraId="516D5E4D" w14:textId="19FC960B" w:rsidR="00C913CA" w:rsidRPr="00992702" w:rsidRDefault="00303935" w:rsidP="00815071">
            <w:pPr>
              <w:spacing w:before="60" w:after="0" w:line="240" w:lineRule="auto"/>
              <w:contextualSpacing/>
              <w:rPr>
                <w:rFonts w:cs="Arial"/>
                <w:sz w:val="18"/>
                <w:szCs w:val="18"/>
              </w:rPr>
            </w:pPr>
            <w:r w:rsidRPr="00992702">
              <w:rPr>
                <w:rFonts w:cs="Arial"/>
                <w:sz w:val="18"/>
                <w:szCs w:val="18"/>
              </w:rPr>
              <w:t xml:space="preserve">Introduce our staff to </w:t>
            </w:r>
            <w:proofErr w:type="spellStart"/>
            <w:r w:rsidRPr="00992702">
              <w:rPr>
                <w:rFonts w:cs="Arial"/>
                <w:sz w:val="18"/>
                <w:szCs w:val="18"/>
              </w:rPr>
              <w:t>NAIDOC</w:t>
            </w:r>
            <w:proofErr w:type="spellEnd"/>
            <w:r w:rsidRPr="00992702">
              <w:rPr>
                <w:rFonts w:cs="Arial"/>
                <w:sz w:val="18"/>
                <w:szCs w:val="18"/>
              </w:rPr>
              <w:t xml:space="preserve"> Week by promoting external events in our local area.</w:t>
            </w:r>
          </w:p>
        </w:tc>
        <w:tc>
          <w:tcPr>
            <w:tcW w:w="1701" w:type="dxa"/>
            <w:shd w:val="clear" w:color="auto" w:fill="auto"/>
            <w:tcMar>
              <w:top w:w="108" w:type="dxa"/>
              <w:bottom w:w="108" w:type="dxa"/>
            </w:tcMar>
          </w:tcPr>
          <w:p w14:paraId="6BC79114" w14:textId="18C150A9" w:rsidR="00C913CA" w:rsidRPr="00992702" w:rsidRDefault="00C913C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July 2021</w:t>
            </w:r>
          </w:p>
        </w:tc>
        <w:tc>
          <w:tcPr>
            <w:tcW w:w="4365" w:type="dxa"/>
            <w:shd w:val="clear" w:color="auto" w:fill="auto"/>
            <w:tcMar>
              <w:top w:w="108" w:type="dxa"/>
              <w:bottom w:w="108" w:type="dxa"/>
            </w:tcMar>
          </w:tcPr>
          <w:p w14:paraId="621595B0" w14:textId="56439C1D" w:rsidR="00C913CA" w:rsidRPr="00992702" w:rsidRDefault="00303935" w:rsidP="00815071">
            <w:pPr>
              <w:pStyle w:val="ColorfulShading-Accent31"/>
              <w:spacing w:before="60" w:after="0"/>
              <w:ind w:left="0"/>
              <w:rPr>
                <w:rFonts w:ascii="Arial" w:hAnsi="Arial" w:cs="Arial"/>
                <w:color w:val="000000"/>
                <w:sz w:val="18"/>
                <w:szCs w:val="18"/>
              </w:rPr>
            </w:pPr>
            <w:r w:rsidRPr="00992702">
              <w:rPr>
                <w:rFonts w:asciiTheme="minorHAnsi" w:hAnsiTheme="minorHAnsi" w:cstheme="minorHAnsi"/>
                <w:color w:val="000000"/>
                <w:sz w:val="18"/>
                <w:szCs w:val="18"/>
              </w:rPr>
              <w:t>Director, Brand, Comms and Digital</w:t>
            </w:r>
            <w:r w:rsidRPr="00992702">
              <w:rPr>
                <w:rFonts w:ascii="Arial" w:hAnsi="Arial" w:cs="Arial"/>
                <w:color w:val="000000"/>
                <w:sz w:val="18"/>
                <w:szCs w:val="18"/>
              </w:rPr>
              <w:t xml:space="preserve"> and Senior Advisor, Internal Communications</w:t>
            </w:r>
          </w:p>
        </w:tc>
      </w:tr>
      <w:tr w:rsidR="00C913CA" w:rsidRPr="00992702" w14:paraId="2B0E5E16" w14:textId="6B8EDCE4" w:rsidTr="00592D9E">
        <w:trPr>
          <w:trHeight w:hRule="exact" w:val="680"/>
        </w:trPr>
        <w:tc>
          <w:tcPr>
            <w:tcW w:w="3397" w:type="dxa"/>
            <w:vMerge/>
            <w:shd w:val="clear" w:color="auto" w:fill="auto"/>
            <w:tcMar>
              <w:top w:w="108" w:type="dxa"/>
              <w:bottom w:w="108" w:type="dxa"/>
            </w:tcMar>
          </w:tcPr>
          <w:p w14:paraId="6B1AB033" w14:textId="77777777" w:rsidR="00C913CA" w:rsidRPr="00992702" w:rsidRDefault="00C913CA" w:rsidP="00815071">
            <w:pPr>
              <w:numPr>
                <w:ilvl w:val="0"/>
                <w:numId w:val="22"/>
              </w:numPr>
              <w:spacing w:before="60" w:after="0" w:line="240" w:lineRule="auto"/>
              <w:rPr>
                <w:rFonts w:cs="Arial"/>
                <w:color w:val="000000"/>
                <w:sz w:val="18"/>
                <w:szCs w:val="18"/>
              </w:rPr>
            </w:pPr>
          </w:p>
        </w:tc>
        <w:tc>
          <w:tcPr>
            <w:tcW w:w="4820" w:type="dxa"/>
            <w:tcMar>
              <w:top w:w="108" w:type="dxa"/>
              <w:bottom w:w="108" w:type="dxa"/>
            </w:tcMar>
          </w:tcPr>
          <w:p w14:paraId="6E133687" w14:textId="77777777" w:rsidR="00303935" w:rsidRPr="00992702" w:rsidRDefault="00303935" w:rsidP="00303935">
            <w:pPr>
              <w:spacing w:before="60" w:after="0" w:line="240" w:lineRule="auto"/>
              <w:contextualSpacing/>
              <w:rPr>
                <w:rFonts w:cs="Arial"/>
                <w:sz w:val="18"/>
                <w:szCs w:val="18"/>
              </w:rPr>
            </w:pPr>
            <w:r w:rsidRPr="00992702">
              <w:rPr>
                <w:rFonts w:cs="Arial"/>
                <w:sz w:val="18"/>
                <w:szCs w:val="18"/>
              </w:rPr>
              <w:t xml:space="preserve">RAP Working Group to participate in an external </w:t>
            </w:r>
            <w:proofErr w:type="spellStart"/>
            <w:r w:rsidRPr="00992702">
              <w:rPr>
                <w:rFonts w:cs="Arial"/>
                <w:sz w:val="18"/>
                <w:szCs w:val="18"/>
              </w:rPr>
              <w:t>NAIDOC</w:t>
            </w:r>
            <w:proofErr w:type="spellEnd"/>
            <w:r w:rsidRPr="00992702">
              <w:rPr>
                <w:rFonts w:cs="Arial"/>
                <w:sz w:val="18"/>
                <w:szCs w:val="18"/>
              </w:rPr>
              <w:t xml:space="preserve"> Week event.</w:t>
            </w:r>
          </w:p>
          <w:p w14:paraId="79E68657" w14:textId="18401931" w:rsidR="00C913CA" w:rsidRPr="00992702" w:rsidRDefault="00C913CA" w:rsidP="00815071">
            <w:pPr>
              <w:spacing w:before="60" w:after="0" w:line="240" w:lineRule="auto"/>
              <w:contextualSpacing/>
              <w:rPr>
                <w:rFonts w:cs="Arial"/>
                <w:sz w:val="18"/>
                <w:szCs w:val="18"/>
              </w:rPr>
            </w:pPr>
          </w:p>
        </w:tc>
        <w:tc>
          <w:tcPr>
            <w:tcW w:w="1701" w:type="dxa"/>
            <w:shd w:val="clear" w:color="auto" w:fill="auto"/>
            <w:tcMar>
              <w:top w:w="108" w:type="dxa"/>
              <w:bottom w:w="108" w:type="dxa"/>
            </w:tcMar>
          </w:tcPr>
          <w:p w14:paraId="1BBCB483" w14:textId="7899EE10" w:rsidR="00C913CA" w:rsidRPr="00992702" w:rsidRDefault="00C913C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July 2021</w:t>
            </w:r>
          </w:p>
        </w:tc>
        <w:tc>
          <w:tcPr>
            <w:tcW w:w="4365" w:type="dxa"/>
            <w:shd w:val="clear" w:color="auto" w:fill="auto"/>
            <w:tcMar>
              <w:top w:w="108" w:type="dxa"/>
              <w:bottom w:w="108" w:type="dxa"/>
            </w:tcMar>
          </w:tcPr>
          <w:p w14:paraId="3165D7A3" w14:textId="097818B4" w:rsidR="00C913CA" w:rsidRPr="00992702" w:rsidRDefault="00C913C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proofErr w:type="spellStart"/>
            <w:r w:rsidRPr="00992702">
              <w:rPr>
                <w:rFonts w:ascii="Arial" w:hAnsi="Arial" w:cs="Arial"/>
                <w:color w:val="000000"/>
                <w:sz w:val="18"/>
                <w:szCs w:val="18"/>
              </w:rPr>
              <w:t>AfM</w:t>
            </w:r>
            <w:proofErr w:type="spellEnd"/>
          </w:p>
        </w:tc>
      </w:tr>
      <w:tr w:rsidR="00C913CA" w:rsidRPr="00992702" w14:paraId="12CE47CA" w14:textId="077A8A13" w:rsidTr="007E1891">
        <w:trPr>
          <w:trHeight w:val="574"/>
        </w:trPr>
        <w:tc>
          <w:tcPr>
            <w:tcW w:w="3397" w:type="dxa"/>
            <w:vMerge/>
            <w:shd w:val="clear" w:color="auto" w:fill="auto"/>
            <w:tcMar>
              <w:top w:w="108" w:type="dxa"/>
              <w:bottom w:w="108" w:type="dxa"/>
            </w:tcMar>
          </w:tcPr>
          <w:p w14:paraId="6A5FA257" w14:textId="77777777" w:rsidR="00C913CA" w:rsidRPr="00992702" w:rsidRDefault="00C913CA" w:rsidP="00815071">
            <w:pPr>
              <w:numPr>
                <w:ilvl w:val="0"/>
                <w:numId w:val="22"/>
              </w:numPr>
              <w:spacing w:before="60" w:after="0" w:line="240" w:lineRule="auto"/>
              <w:rPr>
                <w:rFonts w:cs="Arial"/>
                <w:color w:val="000000"/>
                <w:sz w:val="18"/>
                <w:szCs w:val="18"/>
              </w:rPr>
            </w:pPr>
          </w:p>
        </w:tc>
        <w:tc>
          <w:tcPr>
            <w:tcW w:w="4820" w:type="dxa"/>
            <w:tcMar>
              <w:top w:w="108" w:type="dxa"/>
              <w:bottom w:w="108" w:type="dxa"/>
            </w:tcMar>
          </w:tcPr>
          <w:p w14:paraId="71E3CC94" w14:textId="753F2C34" w:rsidR="00C913CA" w:rsidRPr="00992702" w:rsidRDefault="00303935" w:rsidP="008A499E">
            <w:pPr>
              <w:spacing w:before="60" w:after="0" w:line="240" w:lineRule="auto"/>
              <w:contextualSpacing/>
              <w:rPr>
                <w:rFonts w:cs="Arial"/>
                <w:sz w:val="18"/>
                <w:szCs w:val="18"/>
              </w:rPr>
            </w:pPr>
            <w:r w:rsidRPr="00992702">
              <w:rPr>
                <w:rFonts w:cs="Arial"/>
                <w:sz w:val="18"/>
                <w:szCs w:val="18"/>
              </w:rPr>
              <w:t xml:space="preserve">Promote </w:t>
            </w:r>
            <w:proofErr w:type="spellStart"/>
            <w:r w:rsidRPr="00992702">
              <w:rPr>
                <w:rFonts w:cs="Arial"/>
                <w:sz w:val="18"/>
                <w:szCs w:val="18"/>
              </w:rPr>
              <w:t>NAIDOC</w:t>
            </w:r>
            <w:proofErr w:type="spellEnd"/>
            <w:r w:rsidRPr="00992702">
              <w:rPr>
                <w:rFonts w:cs="Arial"/>
                <w:sz w:val="18"/>
                <w:szCs w:val="18"/>
              </w:rPr>
              <w:t xml:space="preserve"> week on AITSL social media channels, including promotion of existing AITSL resources focused on Indigenous Education (e.g., Illustrations of Practice)</w:t>
            </w:r>
          </w:p>
        </w:tc>
        <w:tc>
          <w:tcPr>
            <w:tcW w:w="1701" w:type="dxa"/>
            <w:shd w:val="clear" w:color="auto" w:fill="auto"/>
            <w:tcMar>
              <w:top w:w="108" w:type="dxa"/>
              <w:bottom w:w="108" w:type="dxa"/>
            </w:tcMar>
          </w:tcPr>
          <w:p w14:paraId="4B2C35F6" w14:textId="7B02B1CC" w:rsidR="00C913CA" w:rsidRPr="00992702" w:rsidRDefault="00C913C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July 2021</w:t>
            </w:r>
          </w:p>
        </w:tc>
        <w:tc>
          <w:tcPr>
            <w:tcW w:w="4365" w:type="dxa"/>
            <w:shd w:val="clear" w:color="auto" w:fill="auto"/>
            <w:tcMar>
              <w:top w:w="108" w:type="dxa"/>
              <w:bottom w:w="108" w:type="dxa"/>
            </w:tcMar>
          </w:tcPr>
          <w:p w14:paraId="7A1F034B" w14:textId="2F2E74AB" w:rsidR="00C913CA" w:rsidRPr="00992702" w:rsidRDefault="00303935" w:rsidP="00815071">
            <w:pPr>
              <w:pStyle w:val="ColorfulShading-Accent31"/>
              <w:spacing w:before="60" w:after="0"/>
              <w:ind w:left="0"/>
              <w:rPr>
                <w:rFonts w:ascii="Arial" w:hAnsi="Arial" w:cs="Arial"/>
                <w:color w:val="000000"/>
                <w:sz w:val="18"/>
                <w:szCs w:val="18"/>
              </w:rPr>
            </w:pPr>
            <w:r w:rsidRPr="00992702">
              <w:rPr>
                <w:rFonts w:asciiTheme="minorHAnsi" w:hAnsiTheme="minorHAnsi" w:cstheme="minorHAnsi"/>
                <w:color w:val="000000"/>
                <w:sz w:val="18"/>
                <w:szCs w:val="18"/>
              </w:rPr>
              <w:t>Director, Brand, Comms and Digital</w:t>
            </w:r>
            <w:r w:rsidRPr="00992702">
              <w:rPr>
                <w:rFonts w:ascii="Arial" w:hAnsi="Arial" w:cs="Arial"/>
                <w:color w:val="000000"/>
                <w:sz w:val="18"/>
                <w:szCs w:val="18"/>
              </w:rPr>
              <w:t xml:space="preserve"> and Specialist, Marketing and Comms</w:t>
            </w:r>
          </w:p>
        </w:tc>
      </w:tr>
      <w:tr w:rsidR="00DD0A7F" w:rsidRPr="00992702" w14:paraId="30059B7E" w14:textId="77777777" w:rsidTr="007E1891">
        <w:trPr>
          <w:trHeight w:val="823"/>
        </w:trPr>
        <w:tc>
          <w:tcPr>
            <w:tcW w:w="3397" w:type="dxa"/>
            <w:vMerge w:val="restart"/>
            <w:shd w:val="clear" w:color="auto" w:fill="auto"/>
            <w:tcMar>
              <w:top w:w="108" w:type="dxa"/>
              <w:bottom w:w="108" w:type="dxa"/>
            </w:tcMar>
          </w:tcPr>
          <w:p w14:paraId="36BF6BD7" w14:textId="77777777" w:rsidR="00DD0A7F" w:rsidRPr="00992702" w:rsidRDefault="00DD0A7F" w:rsidP="00DD0A7F">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08</w:t>
            </w:r>
          </w:p>
          <w:p w14:paraId="145A368C" w14:textId="554CE380" w:rsidR="00DD0A7F" w:rsidRPr="00992702" w:rsidRDefault="00DD0A7F" w:rsidP="00DD0A7F">
            <w:pPr>
              <w:spacing w:before="60" w:after="0" w:line="240" w:lineRule="auto"/>
              <w:rPr>
                <w:rFonts w:cs="Arial"/>
                <w:color w:val="007377" w:themeColor="text2"/>
                <w:sz w:val="18"/>
                <w:szCs w:val="18"/>
              </w:rPr>
            </w:pPr>
            <w:r w:rsidRPr="00992702">
              <w:rPr>
                <w:rFonts w:cs="Arial"/>
                <w:sz w:val="18"/>
                <w:szCs w:val="18"/>
              </w:rPr>
              <w:t>Visibly demonstrate respect and achievements of Aboriginal and Torres Strait Islander peoples, culture</w:t>
            </w:r>
            <w:r w:rsidR="003F5023">
              <w:rPr>
                <w:rFonts w:cs="Arial"/>
                <w:sz w:val="18"/>
                <w:szCs w:val="18"/>
              </w:rPr>
              <w:t>s</w:t>
            </w:r>
            <w:r w:rsidRPr="00992702">
              <w:rPr>
                <w:rFonts w:cs="Arial"/>
                <w:sz w:val="18"/>
                <w:szCs w:val="18"/>
              </w:rPr>
              <w:t>, histories, and contributions.</w:t>
            </w:r>
          </w:p>
        </w:tc>
        <w:tc>
          <w:tcPr>
            <w:tcW w:w="4820" w:type="dxa"/>
            <w:tcMar>
              <w:top w:w="108" w:type="dxa"/>
              <w:bottom w:w="108" w:type="dxa"/>
            </w:tcMar>
          </w:tcPr>
          <w:p w14:paraId="63EB473D" w14:textId="5F0034E3" w:rsidR="00DD0A7F" w:rsidRPr="00992702" w:rsidRDefault="00DD0A7F" w:rsidP="00974481">
            <w:pPr>
              <w:spacing w:before="60" w:after="0" w:line="240" w:lineRule="auto"/>
              <w:contextualSpacing/>
              <w:rPr>
                <w:rFonts w:cs="Arial"/>
                <w:sz w:val="18"/>
                <w:szCs w:val="18"/>
              </w:rPr>
            </w:pPr>
            <w:r w:rsidRPr="00992702">
              <w:rPr>
                <w:rFonts w:cs="Arial"/>
                <w:sz w:val="18"/>
                <w:szCs w:val="18"/>
              </w:rPr>
              <w:t xml:space="preserve">Work with a video/photographer to capture images of Indigenous students and educators in diverse settings, to include in our publications and resources.  </w:t>
            </w:r>
          </w:p>
        </w:tc>
        <w:tc>
          <w:tcPr>
            <w:tcW w:w="1701" w:type="dxa"/>
            <w:shd w:val="clear" w:color="auto" w:fill="auto"/>
            <w:tcMar>
              <w:top w:w="108" w:type="dxa"/>
              <w:bottom w:w="108" w:type="dxa"/>
            </w:tcMar>
          </w:tcPr>
          <w:p w14:paraId="5418D9B5" w14:textId="3B140F6E" w:rsidR="00DD0A7F" w:rsidRPr="00992702" w:rsidRDefault="00DD0A7F" w:rsidP="0097448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July 2021</w:t>
            </w:r>
          </w:p>
        </w:tc>
        <w:tc>
          <w:tcPr>
            <w:tcW w:w="4365" w:type="dxa"/>
            <w:shd w:val="clear" w:color="auto" w:fill="auto"/>
            <w:tcMar>
              <w:top w:w="108" w:type="dxa"/>
              <w:bottom w:w="108" w:type="dxa"/>
            </w:tcMar>
          </w:tcPr>
          <w:p w14:paraId="5864D9D5" w14:textId="3831193B" w:rsidR="00DD0A7F" w:rsidRPr="00992702" w:rsidRDefault="00DD0A7F" w:rsidP="0097448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r w:rsidR="000C56E9" w:rsidRPr="00992702">
              <w:rPr>
                <w:rFonts w:ascii="Arial" w:hAnsi="Arial" w:cs="Arial"/>
                <w:color w:val="000000"/>
                <w:sz w:val="18"/>
                <w:szCs w:val="18"/>
              </w:rPr>
              <w:t>Brand</w:t>
            </w:r>
            <w:r w:rsidRPr="00992702">
              <w:rPr>
                <w:rFonts w:ascii="Arial" w:hAnsi="Arial" w:cs="Arial"/>
                <w:color w:val="000000"/>
                <w:sz w:val="18"/>
                <w:szCs w:val="18"/>
              </w:rPr>
              <w:t xml:space="preserve">, </w:t>
            </w:r>
            <w:r w:rsidR="000C56E9" w:rsidRPr="00992702">
              <w:rPr>
                <w:rFonts w:ascii="Arial" w:hAnsi="Arial" w:cs="Arial"/>
                <w:color w:val="000000"/>
                <w:sz w:val="18"/>
                <w:szCs w:val="18"/>
              </w:rPr>
              <w:t>Comms</w:t>
            </w:r>
            <w:r w:rsidRPr="00992702">
              <w:rPr>
                <w:rFonts w:ascii="Arial" w:hAnsi="Arial" w:cs="Arial"/>
                <w:color w:val="000000"/>
                <w:sz w:val="18"/>
                <w:szCs w:val="18"/>
              </w:rPr>
              <w:t xml:space="preserve"> and Digital</w:t>
            </w:r>
          </w:p>
        </w:tc>
      </w:tr>
      <w:tr w:rsidR="00DD0A7F" w:rsidRPr="00992702" w14:paraId="39900275" w14:textId="77777777" w:rsidTr="00DD0A7F">
        <w:trPr>
          <w:trHeight w:hRule="exact" w:val="680"/>
        </w:trPr>
        <w:tc>
          <w:tcPr>
            <w:tcW w:w="3397" w:type="dxa"/>
            <w:vMerge/>
            <w:shd w:val="clear" w:color="auto" w:fill="auto"/>
            <w:tcMar>
              <w:top w:w="108" w:type="dxa"/>
              <w:bottom w:w="108" w:type="dxa"/>
            </w:tcMar>
          </w:tcPr>
          <w:p w14:paraId="5E1D8D43" w14:textId="77777777" w:rsidR="00DD0A7F" w:rsidRPr="00992702" w:rsidRDefault="00DD0A7F" w:rsidP="00DD0A7F">
            <w:pPr>
              <w:spacing w:before="60" w:after="0" w:line="240" w:lineRule="auto"/>
              <w:rPr>
                <w:rFonts w:ascii="ArialSFMT-Bold" w:hAnsi="ArialSFMT-Bold" w:cs="ArialSFMT-Bold"/>
                <w:b/>
                <w:bCs/>
                <w:sz w:val="60"/>
                <w:szCs w:val="60"/>
              </w:rPr>
            </w:pPr>
          </w:p>
        </w:tc>
        <w:tc>
          <w:tcPr>
            <w:tcW w:w="4820" w:type="dxa"/>
            <w:tcMar>
              <w:top w:w="108" w:type="dxa"/>
              <w:bottom w:w="108" w:type="dxa"/>
            </w:tcMar>
          </w:tcPr>
          <w:p w14:paraId="2EC13C93" w14:textId="36A1D077" w:rsidR="00DD0A7F" w:rsidRPr="00992702" w:rsidRDefault="00DD0A7F" w:rsidP="00974481">
            <w:pPr>
              <w:spacing w:before="60" w:after="0" w:line="240" w:lineRule="auto"/>
              <w:contextualSpacing/>
              <w:rPr>
                <w:rFonts w:cs="Arial"/>
                <w:sz w:val="18"/>
                <w:szCs w:val="18"/>
              </w:rPr>
            </w:pPr>
            <w:r w:rsidRPr="00992702">
              <w:rPr>
                <w:rFonts w:cs="Arial"/>
                <w:sz w:val="18"/>
                <w:szCs w:val="18"/>
              </w:rPr>
              <w:t xml:space="preserve">Display Indigenous artwork </w:t>
            </w:r>
            <w:r w:rsidR="00040F00" w:rsidRPr="00992702">
              <w:rPr>
                <w:rFonts w:cs="Arial"/>
                <w:sz w:val="18"/>
                <w:szCs w:val="18"/>
              </w:rPr>
              <w:t xml:space="preserve">and an acknowledgement </w:t>
            </w:r>
            <w:r w:rsidRPr="00992702">
              <w:rPr>
                <w:rFonts w:cs="Arial"/>
                <w:sz w:val="18"/>
                <w:szCs w:val="18"/>
              </w:rPr>
              <w:t>within the AITSL office</w:t>
            </w:r>
          </w:p>
        </w:tc>
        <w:tc>
          <w:tcPr>
            <w:tcW w:w="1701" w:type="dxa"/>
            <w:shd w:val="clear" w:color="auto" w:fill="auto"/>
            <w:tcMar>
              <w:top w:w="108" w:type="dxa"/>
              <w:bottom w:w="108" w:type="dxa"/>
            </w:tcMar>
          </w:tcPr>
          <w:p w14:paraId="463DA932" w14:textId="25F9C621" w:rsidR="00DD0A7F" w:rsidRPr="00992702" w:rsidRDefault="00F72FDA" w:rsidP="00974481">
            <w:pPr>
              <w:pStyle w:val="ColorfulShading-Accent31"/>
              <w:spacing w:before="60" w:after="0"/>
              <w:ind w:left="0"/>
              <w:rPr>
                <w:rFonts w:ascii="Arial" w:hAnsi="Arial" w:cs="Arial"/>
                <w:color w:val="000000"/>
                <w:sz w:val="18"/>
                <w:szCs w:val="18"/>
              </w:rPr>
            </w:pPr>
            <w:r>
              <w:rPr>
                <w:rFonts w:ascii="Arial" w:hAnsi="Arial" w:cs="Arial"/>
                <w:color w:val="000000"/>
                <w:sz w:val="18"/>
                <w:szCs w:val="18"/>
              </w:rPr>
              <w:t>June</w:t>
            </w:r>
            <w:r w:rsidR="00583425" w:rsidRPr="00992702">
              <w:rPr>
                <w:rFonts w:ascii="Arial" w:hAnsi="Arial" w:cs="Arial"/>
                <w:color w:val="000000"/>
                <w:sz w:val="18"/>
                <w:szCs w:val="18"/>
              </w:rPr>
              <w:t xml:space="preserve"> </w:t>
            </w:r>
            <w:r w:rsidR="00DD0A7F" w:rsidRPr="00992702">
              <w:rPr>
                <w:rFonts w:ascii="Arial" w:hAnsi="Arial" w:cs="Arial"/>
                <w:color w:val="000000"/>
                <w:sz w:val="18"/>
                <w:szCs w:val="18"/>
              </w:rPr>
              <w:t>2021</w:t>
            </w:r>
          </w:p>
        </w:tc>
        <w:tc>
          <w:tcPr>
            <w:tcW w:w="4365" w:type="dxa"/>
            <w:shd w:val="clear" w:color="auto" w:fill="auto"/>
            <w:tcMar>
              <w:top w:w="108" w:type="dxa"/>
              <w:bottom w:w="108" w:type="dxa"/>
            </w:tcMar>
          </w:tcPr>
          <w:p w14:paraId="4690BC2E" w14:textId="407389BD" w:rsidR="00DD0A7F" w:rsidRPr="00992702" w:rsidRDefault="00DD0A7F" w:rsidP="0097448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General Manager, Corporate </w:t>
            </w:r>
          </w:p>
        </w:tc>
      </w:tr>
      <w:tr w:rsidR="00C913CA" w:rsidRPr="00992702" w14:paraId="1F9D3414" w14:textId="77777777" w:rsidTr="00DD0A7F">
        <w:trPr>
          <w:trHeight w:hRule="exact" w:val="680"/>
        </w:trPr>
        <w:tc>
          <w:tcPr>
            <w:tcW w:w="3397" w:type="dxa"/>
            <w:vMerge/>
            <w:shd w:val="clear" w:color="auto" w:fill="auto"/>
            <w:tcMar>
              <w:top w:w="108" w:type="dxa"/>
              <w:bottom w:w="108" w:type="dxa"/>
            </w:tcMar>
          </w:tcPr>
          <w:p w14:paraId="4E84DAC8" w14:textId="77777777" w:rsidR="00C913CA" w:rsidRPr="00992702" w:rsidRDefault="00C913CA" w:rsidP="00974481">
            <w:pPr>
              <w:numPr>
                <w:ilvl w:val="0"/>
                <w:numId w:val="22"/>
              </w:numPr>
              <w:spacing w:before="60" w:after="0" w:line="240" w:lineRule="auto"/>
              <w:rPr>
                <w:rFonts w:cs="Arial"/>
                <w:color w:val="000000"/>
                <w:sz w:val="18"/>
                <w:szCs w:val="18"/>
              </w:rPr>
            </w:pPr>
          </w:p>
        </w:tc>
        <w:tc>
          <w:tcPr>
            <w:tcW w:w="4820" w:type="dxa"/>
            <w:tcMar>
              <w:top w:w="108" w:type="dxa"/>
              <w:bottom w:w="108" w:type="dxa"/>
            </w:tcMar>
          </w:tcPr>
          <w:p w14:paraId="35ED4FE1" w14:textId="3CCB834D" w:rsidR="00C913CA" w:rsidRPr="00992702" w:rsidRDefault="00DD0A7F" w:rsidP="00974481">
            <w:pPr>
              <w:spacing w:before="60" w:after="0" w:line="240" w:lineRule="auto"/>
              <w:contextualSpacing/>
              <w:rPr>
                <w:rFonts w:cs="Arial"/>
                <w:sz w:val="18"/>
                <w:szCs w:val="18"/>
              </w:rPr>
            </w:pPr>
            <w:r w:rsidRPr="00992702">
              <w:rPr>
                <w:rFonts w:cs="Arial"/>
                <w:sz w:val="18"/>
                <w:szCs w:val="18"/>
              </w:rPr>
              <w:t xml:space="preserve">Purchase and display </w:t>
            </w:r>
            <w:proofErr w:type="spellStart"/>
            <w:r w:rsidRPr="00992702">
              <w:rPr>
                <w:rFonts w:cs="Arial"/>
                <w:sz w:val="18"/>
                <w:szCs w:val="18"/>
              </w:rPr>
              <w:t>AIATSIS</w:t>
            </w:r>
            <w:proofErr w:type="spellEnd"/>
            <w:r w:rsidRPr="00992702">
              <w:rPr>
                <w:rFonts w:cs="Arial"/>
                <w:sz w:val="18"/>
                <w:szCs w:val="18"/>
              </w:rPr>
              <w:t xml:space="preserve"> Map of Indigenous Australia in the AITSL office.</w:t>
            </w:r>
          </w:p>
        </w:tc>
        <w:tc>
          <w:tcPr>
            <w:tcW w:w="1701" w:type="dxa"/>
            <w:shd w:val="clear" w:color="auto" w:fill="auto"/>
            <w:tcMar>
              <w:top w:w="108" w:type="dxa"/>
              <w:bottom w:w="108" w:type="dxa"/>
            </w:tcMar>
          </w:tcPr>
          <w:p w14:paraId="6C1E3956" w14:textId="7A32A0DF" w:rsidR="00C913CA" w:rsidRPr="00992702" w:rsidRDefault="00A6266D" w:rsidP="00974481">
            <w:pPr>
              <w:pStyle w:val="ColorfulShading-Accent31"/>
              <w:spacing w:before="60" w:after="0"/>
              <w:ind w:left="0"/>
              <w:rPr>
                <w:rFonts w:ascii="Arial" w:hAnsi="Arial" w:cs="Arial"/>
                <w:color w:val="000000"/>
                <w:sz w:val="18"/>
                <w:szCs w:val="18"/>
              </w:rPr>
            </w:pPr>
            <w:r>
              <w:rPr>
                <w:rFonts w:ascii="Arial" w:hAnsi="Arial" w:cs="Arial"/>
                <w:color w:val="000000"/>
                <w:sz w:val="18"/>
                <w:szCs w:val="18"/>
              </w:rPr>
              <w:t>June</w:t>
            </w:r>
            <w:r w:rsidRPr="00992702">
              <w:rPr>
                <w:rFonts w:ascii="Arial" w:hAnsi="Arial" w:cs="Arial"/>
                <w:color w:val="000000"/>
                <w:sz w:val="18"/>
                <w:szCs w:val="18"/>
              </w:rPr>
              <w:t xml:space="preserve"> </w:t>
            </w:r>
            <w:r w:rsidR="00C913CA" w:rsidRPr="00992702">
              <w:rPr>
                <w:rFonts w:ascii="Arial" w:hAnsi="Arial" w:cs="Arial"/>
                <w:color w:val="000000"/>
                <w:sz w:val="18"/>
                <w:szCs w:val="18"/>
              </w:rPr>
              <w:t>2021</w:t>
            </w:r>
          </w:p>
        </w:tc>
        <w:tc>
          <w:tcPr>
            <w:tcW w:w="4365" w:type="dxa"/>
            <w:shd w:val="clear" w:color="auto" w:fill="auto"/>
            <w:tcMar>
              <w:top w:w="108" w:type="dxa"/>
              <w:bottom w:w="108" w:type="dxa"/>
            </w:tcMar>
          </w:tcPr>
          <w:p w14:paraId="5E8A86D6" w14:textId="77777777" w:rsidR="00C913CA" w:rsidRPr="00992702" w:rsidRDefault="00C913CA" w:rsidP="0097448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General Manager, Corporate</w:t>
            </w:r>
          </w:p>
        </w:tc>
      </w:tr>
    </w:tbl>
    <w:p w14:paraId="0D21BDA2" w14:textId="20CC102E" w:rsidR="005F12C8" w:rsidRPr="00992702" w:rsidRDefault="005F12C8" w:rsidP="00815071">
      <w:pPr>
        <w:rPr>
          <w:sz w:val="18"/>
          <w:szCs w:val="18"/>
        </w:rPr>
      </w:pPr>
    </w:p>
    <w:tbl>
      <w:tblPr>
        <w:tblW w:w="14283" w:type="dxa"/>
        <w:tblBorders>
          <w:bottom w:val="single" w:sz="4" w:space="0" w:color="auto"/>
          <w:insideH w:val="single" w:sz="4" w:space="0" w:color="auto"/>
          <w:insideV w:val="single" w:sz="4" w:space="0" w:color="auto"/>
        </w:tblBorders>
        <w:tblLook w:val="04A0" w:firstRow="1" w:lastRow="0" w:firstColumn="1" w:lastColumn="0" w:noHBand="0" w:noVBand="1"/>
      </w:tblPr>
      <w:tblGrid>
        <w:gridCol w:w="3397"/>
        <w:gridCol w:w="4820"/>
        <w:gridCol w:w="1701"/>
        <w:gridCol w:w="4365"/>
      </w:tblGrid>
      <w:tr w:rsidR="00C913CA" w:rsidRPr="00992702" w14:paraId="330058C7" w14:textId="6477BDAE" w:rsidTr="007E1891">
        <w:trPr>
          <w:trHeight w:val="279"/>
          <w:tblHeader/>
        </w:trPr>
        <w:tc>
          <w:tcPr>
            <w:tcW w:w="14283" w:type="dxa"/>
            <w:gridSpan w:val="4"/>
            <w:tcBorders>
              <w:top w:val="nil"/>
              <w:bottom w:val="nil"/>
            </w:tcBorders>
            <w:shd w:val="clear" w:color="auto" w:fill="181718" w:themeFill="background2" w:themeFillShade="1A"/>
            <w:tcMar>
              <w:top w:w="108" w:type="dxa"/>
              <w:bottom w:w="108" w:type="dxa"/>
            </w:tcMar>
          </w:tcPr>
          <w:p w14:paraId="6274B994" w14:textId="2DC1780F" w:rsidR="00C913CA" w:rsidRPr="00992702" w:rsidRDefault="00E700AD" w:rsidP="00815071">
            <w:pPr>
              <w:pStyle w:val="ColorfulShading-Accent31"/>
              <w:spacing w:before="60" w:after="0"/>
              <w:ind w:left="0"/>
              <w:rPr>
                <w:rFonts w:ascii="Arial" w:hAnsi="Arial" w:cs="Arial"/>
                <w:b/>
                <w:color w:val="FFFFFF" w:themeColor="background1"/>
                <w:sz w:val="20"/>
                <w:szCs w:val="20"/>
              </w:rPr>
            </w:pPr>
            <w:r w:rsidRPr="00992702">
              <w:rPr>
                <w:sz w:val="18"/>
                <w:szCs w:val="18"/>
              </w:rPr>
              <w:lastRenderedPageBreak/>
              <w:br w:type="page"/>
            </w:r>
            <w:r w:rsidR="00C913CA" w:rsidRPr="00992702">
              <w:rPr>
                <w:rFonts w:ascii="Arial" w:hAnsi="Arial" w:cs="Arial"/>
                <w:b/>
                <w:color w:val="FFFFFF" w:themeColor="background1"/>
                <w:sz w:val="20"/>
                <w:szCs w:val="20"/>
              </w:rPr>
              <w:t>Opportunities</w:t>
            </w:r>
          </w:p>
        </w:tc>
      </w:tr>
      <w:tr w:rsidR="007E1891" w:rsidRPr="00992702" w14:paraId="43E56226" w14:textId="77777777" w:rsidTr="007E1891">
        <w:trPr>
          <w:trHeight w:val="256"/>
          <w:tblHeader/>
        </w:trPr>
        <w:tc>
          <w:tcPr>
            <w:tcW w:w="3397" w:type="dxa"/>
            <w:tcBorders>
              <w:top w:val="nil"/>
            </w:tcBorders>
            <w:shd w:val="clear" w:color="auto" w:fill="auto"/>
            <w:tcMar>
              <w:top w:w="108" w:type="dxa"/>
              <w:bottom w:w="108" w:type="dxa"/>
            </w:tcMar>
            <w:vAlign w:val="center"/>
          </w:tcPr>
          <w:p w14:paraId="3C94425F" w14:textId="77777777" w:rsidR="007E1891" w:rsidRPr="00992702" w:rsidRDefault="007E1891" w:rsidP="007E1891">
            <w:pPr>
              <w:spacing w:before="60" w:after="60"/>
              <w:rPr>
                <w:rFonts w:cs="Arial"/>
                <w:b/>
                <w:color w:val="000000"/>
                <w:szCs w:val="20"/>
              </w:rPr>
            </w:pPr>
            <w:r w:rsidRPr="00992702">
              <w:rPr>
                <w:rFonts w:cs="Arial"/>
                <w:b/>
                <w:color w:val="000000"/>
                <w:szCs w:val="20"/>
              </w:rPr>
              <w:t>Action</w:t>
            </w:r>
          </w:p>
        </w:tc>
        <w:tc>
          <w:tcPr>
            <w:tcW w:w="4820" w:type="dxa"/>
            <w:tcBorders>
              <w:top w:val="nil"/>
            </w:tcBorders>
            <w:tcMar>
              <w:top w:w="108" w:type="dxa"/>
              <w:bottom w:w="108" w:type="dxa"/>
            </w:tcMar>
            <w:vAlign w:val="center"/>
          </w:tcPr>
          <w:p w14:paraId="1EC2FA79" w14:textId="77777777" w:rsidR="007E1891" w:rsidRPr="00992702" w:rsidRDefault="007E1891" w:rsidP="007E1891">
            <w:pPr>
              <w:spacing w:before="60" w:after="60"/>
              <w:rPr>
                <w:rFonts w:cs="Arial"/>
                <w:b/>
                <w:color w:val="000000"/>
                <w:szCs w:val="20"/>
              </w:rPr>
            </w:pPr>
            <w:r w:rsidRPr="00992702">
              <w:rPr>
                <w:rFonts w:cs="Arial"/>
                <w:b/>
                <w:color w:val="000000"/>
                <w:szCs w:val="20"/>
              </w:rPr>
              <w:t>Deliverable</w:t>
            </w:r>
          </w:p>
        </w:tc>
        <w:tc>
          <w:tcPr>
            <w:tcW w:w="1701" w:type="dxa"/>
            <w:tcBorders>
              <w:top w:val="nil"/>
            </w:tcBorders>
            <w:shd w:val="clear" w:color="auto" w:fill="auto"/>
            <w:tcMar>
              <w:top w:w="108" w:type="dxa"/>
              <w:bottom w:w="108" w:type="dxa"/>
            </w:tcMar>
            <w:vAlign w:val="center"/>
          </w:tcPr>
          <w:p w14:paraId="390FC422" w14:textId="77777777" w:rsidR="007E1891" w:rsidRPr="00992702" w:rsidRDefault="007E1891" w:rsidP="007E1891">
            <w:pPr>
              <w:spacing w:before="60" w:after="60"/>
              <w:rPr>
                <w:rFonts w:cs="Arial"/>
                <w:b/>
                <w:color w:val="000000"/>
                <w:szCs w:val="20"/>
              </w:rPr>
            </w:pPr>
            <w:r w:rsidRPr="00992702">
              <w:rPr>
                <w:rFonts w:cs="Arial"/>
                <w:b/>
                <w:color w:val="000000"/>
                <w:szCs w:val="20"/>
              </w:rPr>
              <w:t>Timeline</w:t>
            </w:r>
          </w:p>
        </w:tc>
        <w:tc>
          <w:tcPr>
            <w:tcW w:w="4365" w:type="dxa"/>
            <w:tcBorders>
              <w:top w:val="nil"/>
            </w:tcBorders>
            <w:shd w:val="clear" w:color="auto" w:fill="auto"/>
            <w:tcMar>
              <w:top w:w="108" w:type="dxa"/>
              <w:bottom w:w="108" w:type="dxa"/>
            </w:tcMar>
            <w:vAlign w:val="center"/>
          </w:tcPr>
          <w:p w14:paraId="2CE40D77" w14:textId="77777777" w:rsidR="007E1891" w:rsidRPr="00992702" w:rsidRDefault="007E1891" w:rsidP="007E1891">
            <w:pPr>
              <w:spacing w:before="60" w:after="60"/>
              <w:rPr>
                <w:rFonts w:cs="Arial"/>
                <w:b/>
                <w:color w:val="000000"/>
                <w:szCs w:val="20"/>
              </w:rPr>
            </w:pPr>
            <w:r w:rsidRPr="00992702">
              <w:rPr>
                <w:rFonts w:cs="Arial"/>
                <w:b/>
                <w:color w:val="000000"/>
                <w:szCs w:val="20"/>
              </w:rPr>
              <w:t>Responsibility</w:t>
            </w:r>
          </w:p>
        </w:tc>
      </w:tr>
      <w:tr w:rsidR="00DD0A7F" w:rsidRPr="00992702" w14:paraId="2C6B7077" w14:textId="77777777" w:rsidTr="007E1891">
        <w:trPr>
          <w:trHeight w:val="685"/>
        </w:trPr>
        <w:tc>
          <w:tcPr>
            <w:tcW w:w="3397" w:type="dxa"/>
            <w:vMerge w:val="restart"/>
            <w:shd w:val="clear" w:color="auto" w:fill="auto"/>
            <w:tcMar>
              <w:top w:w="108" w:type="dxa"/>
              <w:bottom w:w="108" w:type="dxa"/>
            </w:tcMar>
          </w:tcPr>
          <w:p w14:paraId="39521D1C" w14:textId="3266E9A6" w:rsidR="00DD0A7F" w:rsidRPr="00992702" w:rsidRDefault="00DD0A7F" w:rsidP="00DD0A7F">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9</w:t>
            </w:r>
          </w:p>
          <w:p w14:paraId="133D0F80" w14:textId="514039B8" w:rsidR="00DD0A7F" w:rsidRPr="00992702" w:rsidRDefault="00DD0A7F" w:rsidP="00DD0A7F">
            <w:pPr>
              <w:pStyle w:val="BodyText"/>
              <w:spacing w:after="0" w:line="240" w:lineRule="auto"/>
              <w:rPr>
                <w:rFonts w:ascii="ArialSFMT-Bold" w:hAnsi="ArialSFMT-Bold" w:cs="ArialSFMT-Bold"/>
                <w:b/>
                <w:bCs/>
                <w:sz w:val="60"/>
                <w:szCs w:val="60"/>
              </w:rPr>
            </w:pPr>
            <w:r w:rsidRPr="00992702">
              <w:rPr>
                <w:rFonts w:cs="Arial"/>
                <w:color w:val="000000"/>
                <w:sz w:val="18"/>
                <w:szCs w:val="18"/>
              </w:rPr>
              <w:t xml:space="preserve">Improve employment outcomes by increasing Aboriginal and Torres Strait Islander recruitment, </w:t>
            </w:r>
            <w:proofErr w:type="gramStart"/>
            <w:r w:rsidRPr="00992702">
              <w:rPr>
                <w:rFonts w:cs="Arial"/>
                <w:color w:val="000000"/>
                <w:sz w:val="18"/>
                <w:szCs w:val="18"/>
              </w:rPr>
              <w:t>retention</w:t>
            </w:r>
            <w:proofErr w:type="gramEnd"/>
            <w:r w:rsidRPr="00992702">
              <w:rPr>
                <w:rFonts w:cs="Arial"/>
                <w:color w:val="000000"/>
                <w:sz w:val="18"/>
                <w:szCs w:val="18"/>
              </w:rPr>
              <w:t xml:space="preserve"> and professional development.</w:t>
            </w:r>
          </w:p>
        </w:tc>
        <w:tc>
          <w:tcPr>
            <w:tcW w:w="4820" w:type="dxa"/>
            <w:tcMar>
              <w:top w:w="108" w:type="dxa"/>
              <w:bottom w:w="108" w:type="dxa"/>
            </w:tcMar>
          </w:tcPr>
          <w:p w14:paraId="28885F51" w14:textId="0D14DAC8" w:rsidR="00DD0A7F" w:rsidRPr="00992702" w:rsidRDefault="00DD0A7F" w:rsidP="00815071">
            <w:pPr>
              <w:spacing w:before="60" w:after="0" w:line="240" w:lineRule="auto"/>
              <w:contextualSpacing/>
              <w:rPr>
                <w:rFonts w:cs="Arial"/>
                <w:color w:val="000000"/>
                <w:sz w:val="18"/>
                <w:szCs w:val="18"/>
              </w:rPr>
            </w:pPr>
            <w:r w:rsidRPr="00992702">
              <w:rPr>
                <w:rFonts w:cs="Arial"/>
                <w:color w:val="000000"/>
                <w:sz w:val="18"/>
                <w:szCs w:val="18"/>
              </w:rPr>
              <w:t>Develop a business case for Aboriginal and Torres Strait Islander employment within our organisation.</w:t>
            </w:r>
          </w:p>
        </w:tc>
        <w:tc>
          <w:tcPr>
            <w:tcW w:w="1701" w:type="dxa"/>
            <w:shd w:val="clear" w:color="auto" w:fill="auto"/>
            <w:tcMar>
              <w:top w:w="108" w:type="dxa"/>
              <w:bottom w:w="108" w:type="dxa"/>
            </w:tcMar>
          </w:tcPr>
          <w:p w14:paraId="12BD7AA6" w14:textId="126E3AD0" w:rsidR="00DD0A7F" w:rsidRPr="00992702" w:rsidRDefault="00F72FDA" w:rsidP="00815071">
            <w:pPr>
              <w:rPr>
                <w:rFonts w:cs="Arial"/>
                <w:color w:val="000000"/>
                <w:sz w:val="18"/>
                <w:szCs w:val="18"/>
              </w:rPr>
            </w:pPr>
            <w:r>
              <w:rPr>
                <w:rFonts w:cs="Arial"/>
                <w:color w:val="000000"/>
                <w:sz w:val="18"/>
                <w:szCs w:val="18"/>
              </w:rPr>
              <w:t>October</w:t>
            </w:r>
            <w:r w:rsidRPr="00992702">
              <w:rPr>
                <w:rFonts w:cs="Arial"/>
                <w:color w:val="000000"/>
                <w:sz w:val="18"/>
                <w:szCs w:val="18"/>
              </w:rPr>
              <w:t xml:space="preserve"> </w:t>
            </w:r>
            <w:r w:rsidR="00DD0A7F" w:rsidRPr="00992702">
              <w:rPr>
                <w:rFonts w:cs="Arial"/>
                <w:color w:val="000000"/>
                <w:sz w:val="18"/>
                <w:szCs w:val="18"/>
              </w:rPr>
              <w:t>2021</w:t>
            </w:r>
          </w:p>
        </w:tc>
        <w:tc>
          <w:tcPr>
            <w:tcW w:w="4365" w:type="dxa"/>
            <w:shd w:val="clear" w:color="auto" w:fill="auto"/>
            <w:tcMar>
              <w:top w:w="108" w:type="dxa"/>
              <w:bottom w:w="108" w:type="dxa"/>
            </w:tcMar>
          </w:tcPr>
          <w:p w14:paraId="0A16EC14" w14:textId="1E351DFE" w:rsidR="00DD0A7F" w:rsidRPr="00992702" w:rsidRDefault="00DD0A7F" w:rsidP="00815071">
            <w:pPr>
              <w:rPr>
                <w:rFonts w:cs="Arial"/>
                <w:color w:val="000000"/>
                <w:sz w:val="18"/>
                <w:szCs w:val="18"/>
              </w:rPr>
            </w:pPr>
            <w:r w:rsidRPr="00992702">
              <w:rPr>
                <w:rFonts w:cs="Arial"/>
                <w:color w:val="000000"/>
                <w:sz w:val="18"/>
                <w:szCs w:val="18"/>
              </w:rPr>
              <w:t>General Manager, Corporate and Director, People and Culture</w:t>
            </w:r>
          </w:p>
        </w:tc>
      </w:tr>
      <w:tr w:rsidR="00DD0A7F" w:rsidRPr="00992702" w14:paraId="6AC80FDA" w14:textId="77777777" w:rsidTr="007E1891">
        <w:trPr>
          <w:trHeight w:val="685"/>
        </w:trPr>
        <w:tc>
          <w:tcPr>
            <w:tcW w:w="3397" w:type="dxa"/>
            <w:vMerge/>
            <w:shd w:val="clear" w:color="auto" w:fill="auto"/>
            <w:tcMar>
              <w:top w:w="108" w:type="dxa"/>
              <w:bottom w:w="108" w:type="dxa"/>
            </w:tcMar>
          </w:tcPr>
          <w:p w14:paraId="2916A0F2" w14:textId="77777777" w:rsidR="00DD0A7F" w:rsidRPr="00992702" w:rsidRDefault="00DD0A7F" w:rsidP="007E1891">
            <w:pPr>
              <w:pStyle w:val="BodyText"/>
              <w:spacing w:after="0" w:line="240" w:lineRule="auto"/>
              <w:rPr>
                <w:rFonts w:ascii="ArialSFMT-Bold" w:hAnsi="ArialSFMT-Bold" w:cs="ArialSFMT-Bold"/>
                <w:b/>
                <w:bCs/>
                <w:sz w:val="60"/>
                <w:szCs w:val="60"/>
              </w:rPr>
            </w:pPr>
          </w:p>
        </w:tc>
        <w:tc>
          <w:tcPr>
            <w:tcW w:w="4820" w:type="dxa"/>
            <w:tcMar>
              <w:top w:w="108" w:type="dxa"/>
              <w:bottom w:w="108" w:type="dxa"/>
            </w:tcMar>
          </w:tcPr>
          <w:p w14:paraId="64293A9B" w14:textId="76CC6386" w:rsidR="00DD0A7F" w:rsidRPr="00992702" w:rsidRDefault="00DD0A7F" w:rsidP="00815071">
            <w:pPr>
              <w:spacing w:before="60" w:after="0" w:line="240" w:lineRule="auto"/>
              <w:contextualSpacing/>
              <w:rPr>
                <w:rFonts w:cs="Arial"/>
                <w:color w:val="000000"/>
                <w:sz w:val="18"/>
                <w:szCs w:val="18"/>
              </w:rPr>
            </w:pPr>
            <w:r w:rsidRPr="00992702">
              <w:rPr>
                <w:rFonts w:cs="Arial"/>
                <w:color w:val="000000"/>
                <w:sz w:val="18"/>
                <w:szCs w:val="18"/>
              </w:rPr>
              <w:t>Build understanding of current Aboriginal and Torres Strait Islander staffing to inform future employment and professional development opportunities.</w:t>
            </w:r>
          </w:p>
        </w:tc>
        <w:tc>
          <w:tcPr>
            <w:tcW w:w="1701" w:type="dxa"/>
            <w:shd w:val="clear" w:color="auto" w:fill="auto"/>
            <w:tcMar>
              <w:top w:w="108" w:type="dxa"/>
              <w:bottom w:w="108" w:type="dxa"/>
            </w:tcMar>
          </w:tcPr>
          <w:p w14:paraId="1CBA2C38" w14:textId="29D30918" w:rsidR="00DD0A7F" w:rsidRPr="00992702" w:rsidRDefault="00A6266D" w:rsidP="00815071">
            <w:pPr>
              <w:rPr>
                <w:rFonts w:cs="Arial"/>
                <w:color w:val="000000"/>
                <w:sz w:val="18"/>
                <w:szCs w:val="18"/>
              </w:rPr>
            </w:pPr>
            <w:r>
              <w:rPr>
                <w:rFonts w:cs="Arial"/>
                <w:color w:val="000000"/>
                <w:sz w:val="18"/>
                <w:szCs w:val="18"/>
              </w:rPr>
              <w:t>July</w:t>
            </w:r>
            <w:r w:rsidRPr="00992702">
              <w:rPr>
                <w:rFonts w:cs="Arial"/>
                <w:color w:val="000000"/>
                <w:sz w:val="18"/>
                <w:szCs w:val="18"/>
              </w:rPr>
              <w:t xml:space="preserve"> </w:t>
            </w:r>
            <w:r w:rsidR="00DD0A7F" w:rsidRPr="00992702">
              <w:rPr>
                <w:rFonts w:cs="Arial"/>
                <w:color w:val="000000"/>
                <w:sz w:val="18"/>
                <w:szCs w:val="18"/>
              </w:rPr>
              <w:t>2021</w:t>
            </w:r>
          </w:p>
        </w:tc>
        <w:tc>
          <w:tcPr>
            <w:tcW w:w="4365" w:type="dxa"/>
            <w:shd w:val="clear" w:color="auto" w:fill="auto"/>
            <w:tcMar>
              <w:top w:w="108" w:type="dxa"/>
              <w:bottom w:w="108" w:type="dxa"/>
            </w:tcMar>
          </w:tcPr>
          <w:p w14:paraId="2D3F2701" w14:textId="67C44E88" w:rsidR="00DD0A7F" w:rsidRPr="00992702" w:rsidRDefault="00DD0A7F" w:rsidP="00815071">
            <w:pPr>
              <w:rPr>
                <w:rFonts w:cs="Arial"/>
                <w:color w:val="000000"/>
                <w:sz w:val="18"/>
                <w:szCs w:val="18"/>
              </w:rPr>
            </w:pPr>
            <w:r w:rsidRPr="00992702">
              <w:rPr>
                <w:rFonts w:cs="Arial"/>
                <w:color w:val="000000"/>
                <w:sz w:val="18"/>
                <w:szCs w:val="18"/>
              </w:rPr>
              <w:t>General Manager, Corporate and Director, People and Culture</w:t>
            </w:r>
          </w:p>
        </w:tc>
      </w:tr>
      <w:tr w:rsidR="00DD0A7F" w:rsidRPr="00992702" w14:paraId="3287040F" w14:textId="77777777" w:rsidTr="00DD0A7F">
        <w:trPr>
          <w:trHeight w:hRule="exact" w:val="680"/>
        </w:trPr>
        <w:tc>
          <w:tcPr>
            <w:tcW w:w="3397" w:type="dxa"/>
            <w:vMerge w:val="restart"/>
            <w:shd w:val="clear" w:color="auto" w:fill="auto"/>
            <w:tcMar>
              <w:top w:w="108" w:type="dxa"/>
              <w:bottom w:w="108" w:type="dxa"/>
            </w:tcMar>
          </w:tcPr>
          <w:p w14:paraId="6686E8FB" w14:textId="77777777" w:rsidR="00DD0A7F" w:rsidRPr="00992702" w:rsidRDefault="00DD0A7F"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10</w:t>
            </w:r>
          </w:p>
          <w:p w14:paraId="4BB495BE" w14:textId="60A4DB32" w:rsidR="00DD0A7F" w:rsidRPr="00992702" w:rsidRDefault="00DD0A7F" w:rsidP="007E1891">
            <w:pPr>
              <w:spacing w:before="60" w:after="0" w:line="240" w:lineRule="auto"/>
              <w:rPr>
                <w:rFonts w:ascii="ArialSFMT-Bold" w:hAnsi="ArialSFMT-Bold" w:cs="ArialSFMT-Bold"/>
                <w:b/>
                <w:bCs/>
                <w:sz w:val="60"/>
                <w:szCs w:val="60"/>
              </w:rPr>
            </w:pPr>
            <w:r w:rsidRPr="00992702">
              <w:rPr>
                <w:rFonts w:cs="Arial"/>
                <w:color w:val="000000"/>
                <w:sz w:val="18"/>
                <w:szCs w:val="18"/>
              </w:rPr>
              <w:t>Increase Aboriginal and Torres Strait Islander supplier diversity to support improved economic and social outcomes.</w:t>
            </w:r>
          </w:p>
        </w:tc>
        <w:tc>
          <w:tcPr>
            <w:tcW w:w="4820" w:type="dxa"/>
            <w:tcMar>
              <w:top w:w="108" w:type="dxa"/>
              <w:bottom w:w="108" w:type="dxa"/>
            </w:tcMar>
          </w:tcPr>
          <w:p w14:paraId="69E16CE4" w14:textId="43B6D572" w:rsidR="00DD0A7F" w:rsidRPr="00992702" w:rsidRDefault="00DD0A7F" w:rsidP="00815071">
            <w:pPr>
              <w:spacing w:before="60" w:after="0" w:line="240" w:lineRule="auto"/>
              <w:contextualSpacing/>
              <w:rPr>
                <w:rFonts w:cs="Arial"/>
                <w:color w:val="000000"/>
                <w:sz w:val="18"/>
                <w:szCs w:val="18"/>
              </w:rPr>
            </w:pPr>
            <w:r w:rsidRPr="00992702">
              <w:rPr>
                <w:rFonts w:cs="Arial"/>
                <w:color w:val="000000"/>
                <w:sz w:val="18"/>
                <w:szCs w:val="18"/>
              </w:rPr>
              <w:t>Develop a business case for procurement from Aboriginal and Torres Strait Islander owned businesses.</w:t>
            </w:r>
          </w:p>
        </w:tc>
        <w:tc>
          <w:tcPr>
            <w:tcW w:w="1701" w:type="dxa"/>
            <w:shd w:val="clear" w:color="auto" w:fill="auto"/>
            <w:tcMar>
              <w:top w:w="108" w:type="dxa"/>
              <w:bottom w:w="108" w:type="dxa"/>
            </w:tcMar>
          </w:tcPr>
          <w:p w14:paraId="081B62FD" w14:textId="2010ABCC" w:rsidR="00DD0A7F" w:rsidRPr="00992702" w:rsidRDefault="00F72FDA" w:rsidP="00815071">
            <w:pPr>
              <w:rPr>
                <w:rFonts w:cs="Arial"/>
                <w:color w:val="000000"/>
                <w:sz w:val="18"/>
                <w:szCs w:val="18"/>
              </w:rPr>
            </w:pPr>
            <w:r>
              <w:rPr>
                <w:rFonts w:cs="Arial"/>
                <w:color w:val="000000"/>
                <w:sz w:val="18"/>
                <w:szCs w:val="18"/>
              </w:rPr>
              <w:t>May</w:t>
            </w:r>
            <w:r w:rsidRPr="00992702">
              <w:rPr>
                <w:rFonts w:cs="Arial"/>
                <w:color w:val="000000"/>
                <w:sz w:val="18"/>
                <w:szCs w:val="18"/>
              </w:rPr>
              <w:t xml:space="preserve"> </w:t>
            </w:r>
            <w:r w:rsidR="00DD0A7F" w:rsidRPr="00992702">
              <w:rPr>
                <w:rFonts w:cs="Arial"/>
                <w:color w:val="000000"/>
                <w:sz w:val="18"/>
                <w:szCs w:val="18"/>
              </w:rPr>
              <w:t>2021</w:t>
            </w:r>
          </w:p>
        </w:tc>
        <w:tc>
          <w:tcPr>
            <w:tcW w:w="4365" w:type="dxa"/>
            <w:shd w:val="clear" w:color="auto" w:fill="auto"/>
            <w:tcMar>
              <w:top w:w="108" w:type="dxa"/>
              <w:bottom w:w="108" w:type="dxa"/>
            </w:tcMar>
          </w:tcPr>
          <w:p w14:paraId="1DB13690" w14:textId="78B72E57" w:rsidR="00DD0A7F" w:rsidRPr="00992702" w:rsidRDefault="00DD0A7F" w:rsidP="00815071">
            <w:pPr>
              <w:rPr>
                <w:rFonts w:cs="Arial"/>
                <w:color w:val="000000"/>
                <w:sz w:val="18"/>
                <w:szCs w:val="18"/>
              </w:rPr>
            </w:pPr>
            <w:r w:rsidRPr="00992702">
              <w:rPr>
                <w:rFonts w:cs="Arial"/>
                <w:color w:val="000000"/>
                <w:sz w:val="18"/>
                <w:szCs w:val="18"/>
              </w:rPr>
              <w:t>General Manager, Corporate and Senior Procurement Officer</w:t>
            </w:r>
          </w:p>
        </w:tc>
      </w:tr>
      <w:tr w:rsidR="00DD0A7F" w:rsidRPr="00992702" w14:paraId="2F9C8F87" w14:textId="77777777" w:rsidTr="00DD0A7F">
        <w:trPr>
          <w:trHeight w:hRule="exact" w:val="680"/>
        </w:trPr>
        <w:tc>
          <w:tcPr>
            <w:tcW w:w="3397" w:type="dxa"/>
            <w:vMerge/>
            <w:shd w:val="clear" w:color="auto" w:fill="auto"/>
            <w:tcMar>
              <w:top w:w="108" w:type="dxa"/>
              <w:bottom w:w="108" w:type="dxa"/>
            </w:tcMar>
          </w:tcPr>
          <w:p w14:paraId="7165AD64" w14:textId="33FC0635" w:rsidR="00DD0A7F" w:rsidRPr="00992702" w:rsidRDefault="00DD0A7F" w:rsidP="007E1891">
            <w:pPr>
              <w:spacing w:before="60" w:after="0" w:line="240" w:lineRule="auto"/>
              <w:rPr>
                <w:rFonts w:ascii="ArialSFMT-Bold" w:hAnsi="ArialSFMT-Bold" w:cs="ArialSFMT-Bold"/>
                <w:b/>
                <w:bCs/>
                <w:sz w:val="60"/>
                <w:szCs w:val="60"/>
              </w:rPr>
            </w:pPr>
          </w:p>
        </w:tc>
        <w:tc>
          <w:tcPr>
            <w:tcW w:w="4820" w:type="dxa"/>
            <w:tcMar>
              <w:top w:w="108" w:type="dxa"/>
              <w:bottom w:w="108" w:type="dxa"/>
            </w:tcMar>
          </w:tcPr>
          <w:p w14:paraId="2679BC96" w14:textId="77777777" w:rsidR="00DD0A7F" w:rsidRPr="00992702" w:rsidRDefault="00DD0A7F" w:rsidP="00DD0A7F">
            <w:pPr>
              <w:spacing w:before="60" w:after="0" w:line="240" w:lineRule="auto"/>
              <w:contextualSpacing/>
              <w:rPr>
                <w:rFonts w:cs="Arial"/>
                <w:sz w:val="18"/>
                <w:szCs w:val="18"/>
              </w:rPr>
            </w:pPr>
            <w:r w:rsidRPr="00992702">
              <w:rPr>
                <w:rFonts w:cs="Arial"/>
                <w:sz w:val="18"/>
                <w:szCs w:val="18"/>
              </w:rPr>
              <w:t>Investigate Supply Nation membership.</w:t>
            </w:r>
          </w:p>
          <w:p w14:paraId="27449F6F" w14:textId="77777777" w:rsidR="00DD0A7F" w:rsidRPr="00992702" w:rsidRDefault="00DD0A7F" w:rsidP="00DD0A7F">
            <w:pPr>
              <w:spacing w:before="60" w:after="0" w:line="240" w:lineRule="auto"/>
              <w:contextualSpacing/>
              <w:rPr>
                <w:rFonts w:cs="Arial"/>
                <w:sz w:val="18"/>
                <w:szCs w:val="18"/>
              </w:rPr>
            </w:pPr>
          </w:p>
          <w:p w14:paraId="64B9D4EE" w14:textId="77777777" w:rsidR="00DD0A7F" w:rsidRPr="00992702" w:rsidRDefault="00DD0A7F" w:rsidP="00815071">
            <w:pPr>
              <w:spacing w:before="60" w:after="0" w:line="240" w:lineRule="auto"/>
              <w:contextualSpacing/>
              <w:rPr>
                <w:rFonts w:cs="Arial"/>
                <w:sz w:val="18"/>
                <w:szCs w:val="18"/>
              </w:rPr>
            </w:pPr>
          </w:p>
        </w:tc>
        <w:tc>
          <w:tcPr>
            <w:tcW w:w="1701" w:type="dxa"/>
            <w:shd w:val="clear" w:color="auto" w:fill="auto"/>
            <w:tcMar>
              <w:top w:w="108" w:type="dxa"/>
              <w:bottom w:w="108" w:type="dxa"/>
            </w:tcMar>
          </w:tcPr>
          <w:p w14:paraId="482A9530" w14:textId="3A9B6EED" w:rsidR="00DD0A7F" w:rsidRPr="00992702" w:rsidRDefault="00F72FDA" w:rsidP="00815071">
            <w:pPr>
              <w:rPr>
                <w:rFonts w:cs="Arial"/>
                <w:color w:val="000000"/>
                <w:sz w:val="18"/>
                <w:szCs w:val="18"/>
              </w:rPr>
            </w:pPr>
            <w:r>
              <w:rPr>
                <w:rFonts w:cs="Arial"/>
                <w:color w:val="000000"/>
                <w:sz w:val="18"/>
                <w:szCs w:val="18"/>
              </w:rPr>
              <w:t>June</w:t>
            </w:r>
            <w:r w:rsidRPr="00992702">
              <w:rPr>
                <w:rFonts w:cs="Arial"/>
                <w:color w:val="000000"/>
                <w:sz w:val="18"/>
                <w:szCs w:val="18"/>
              </w:rPr>
              <w:t xml:space="preserve"> </w:t>
            </w:r>
            <w:r w:rsidR="00DD0A7F" w:rsidRPr="00992702">
              <w:rPr>
                <w:rFonts w:cs="Arial"/>
                <w:color w:val="000000"/>
                <w:sz w:val="18"/>
                <w:szCs w:val="18"/>
              </w:rPr>
              <w:t>2021</w:t>
            </w:r>
          </w:p>
        </w:tc>
        <w:tc>
          <w:tcPr>
            <w:tcW w:w="4365" w:type="dxa"/>
            <w:shd w:val="clear" w:color="auto" w:fill="auto"/>
            <w:tcMar>
              <w:top w:w="108" w:type="dxa"/>
              <w:bottom w:w="108" w:type="dxa"/>
            </w:tcMar>
          </w:tcPr>
          <w:p w14:paraId="24AA2D67" w14:textId="723339EC" w:rsidR="00DD0A7F" w:rsidRPr="00992702" w:rsidRDefault="00DD0A7F" w:rsidP="00815071">
            <w:pPr>
              <w:rPr>
                <w:rFonts w:cs="Arial"/>
                <w:color w:val="000000"/>
                <w:sz w:val="18"/>
                <w:szCs w:val="18"/>
              </w:rPr>
            </w:pPr>
            <w:r w:rsidRPr="00992702">
              <w:rPr>
                <w:rFonts w:cs="Arial"/>
                <w:color w:val="000000"/>
                <w:sz w:val="18"/>
                <w:szCs w:val="18"/>
              </w:rPr>
              <w:t>General Manager, Corporate and Senior Procurement Officer</w:t>
            </w:r>
          </w:p>
        </w:tc>
      </w:tr>
      <w:tr w:rsidR="00DD0A7F" w:rsidRPr="00992702" w14:paraId="49479806" w14:textId="5FDDC4FD" w:rsidTr="00DD0A7F">
        <w:trPr>
          <w:trHeight w:hRule="exact" w:val="680"/>
        </w:trPr>
        <w:tc>
          <w:tcPr>
            <w:tcW w:w="3397" w:type="dxa"/>
            <w:vMerge/>
            <w:shd w:val="clear" w:color="auto" w:fill="auto"/>
            <w:tcMar>
              <w:top w:w="108" w:type="dxa"/>
              <w:bottom w:w="108" w:type="dxa"/>
            </w:tcMar>
          </w:tcPr>
          <w:p w14:paraId="1F181D76" w14:textId="7D8CFC0A" w:rsidR="00DD0A7F" w:rsidRPr="00992702" w:rsidRDefault="00DD0A7F" w:rsidP="007E1891">
            <w:pPr>
              <w:spacing w:before="60" w:after="0" w:line="240" w:lineRule="auto"/>
              <w:rPr>
                <w:rFonts w:cs="Arial"/>
                <w:color w:val="000000"/>
                <w:sz w:val="18"/>
                <w:szCs w:val="18"/>
              </w:rPr>
            </w:pPr>
          </w:p>
        </w:tc>
        <w:tc>
          <w:tcPr>
            <w:tcW w:w="4820" w:type="dxa"/>
            <w:tcMar>
              <w:top w:w="108" w:type="dxa"/>
              <w:bottom w:w="108" w:type="dxa"/>
            </w:tcMar>
          </w:tcPr>
          <w:p w14:paraId="7B2F01B5" w14:textId="723E3FEE" w:rsidR="00DD0A7F" w:rsidRPr="00992702" w:rsidRDefault="00DD0A7F" w:rsidP="00815071">
            <w:pPr>
              <w:spacing w:before="60" w:after="0" w:line="240" w:lineRule="auto"/>
              <w:contextualSpacing/>
              <w:rPr>
                <w:rFonts w:cs="Arial"/>
                <w:sz w:val="18"/>
                <w:szCs w:val="18"/>
              </w:rPr>
            </w:pPr>
            <w:r w:rsidRPr="00992702">
              <w:rPr>
                <w:rFonts w:cs="Arial"/>
                <w:sz w:val="18"/>
                <w:szCs w:val="18"/>
              </w:rPr>
              <w:t>Procure design from an Indigenous graphic design agency for end of year digital card to stakeholders</w:t>
            </w:r>
          </w:p>
        </w:tc>
        <w:tc>
          <w:tcPr>
            <w:tcW w:w="1701" w:type="dxa"/>
            <w:shd w:val="clear" w:color="auto" w:fill="auto"/>
            <w:tcMar>
              <w:top w:w="108" w:type="dxa"/>
              <w:bottom w:w="108" w:type="dxa"/>
            </w:tcMar>
          </w:tcPr>
          <w:p w14:paraId="152DC572" w14:textId="06FBBEB2" w:rsidR="00DD0A7F" w:rsidRPr="00992702" w:rsidRDefault="00DD0A7F" w:rsidP="00815071">
            <w:pPr>
              <w:rPr>
                <w:rFonts w:cs="Arial"/>
                <w:color w:val="000000"/>
                <w:sz w:val="18"/>
                <w:szCs w:val="18"/>
              </w:rPr>
            </w:pPr>
            <w:r w:rsidRPr="00992702">
              <w:rPr>
                <w:rFonts w:cs="Arial"/>
                <w:color w:val="000000"/>
                <w:sz w:val="18"/>
                <w:szCs w:val="18"/>
              </w:rPr>
              <w:t>October 2021</w:t>
            </w:r>
          </w:p>
        </w:tc>
        <w:tc>
          <w:tcPr>
            <w:tcW w:w="4365" w:type="dxa"/>
            <w:shd w:val="clear" w:color="auto" w:fill="auto"/>
            <w:tcMar>
              <w:top w:w="108" w:type="dxa"/>
              <w:bottom w:w="108" w:type="dxa"/>
            </w:tcMar>
          </w:tcPr>
          <w:p w14:paraId="17FC68A7" w14:textId="6BAD8C4E" w:rsidR="00DD0A7F" w:rsidRPr="00992702" w:rsidRDefault="00DD0A7F" w:rsidP="00815071">
            <w:pPr>
              <w:rPr>
                <w:rFonts w:cs="Arial"/>
                <w:color w:val="000000"/>
                <w:sz w:val="18"/>
                <w:szCs w:val="18"/>
              </w:rPr>
            </w:pPr>
            <w:r w:rsidRPr="00992702">
              <w:rPr>
                <w:rFonts w:asciiTheme="minorHAnsi" w:hAnsiTheme="minorHAnsi" w:cstheme="minorHAnsi"/>
                <w:color w:val="000000"/>
                <w:sz w:val="18"/>
                <w:szCs w:val="18"/>
              </w:rPr>
              <w:t>Director, Brand, Comms and Digital</w:t>
            </w:r>
            <w:r w:rsidRPr="00992702">
              <w:rPr>
                <w:rFonts w:cs="Arial"/>
                <w:color w:val="000000"/>
                <w:sz w:val="18"/>
                <w:szCs w:val="18"/>
              </w:rPr>
              <w:t xml:space="preserve"> and Senior Advisor, Internal Communications</w:t>
            </w:r>
          </w:p>
        </w:tc>
      </w:tr>
      <w:tr w:rsidR="00DD0A7F" w:rsidRPr="00992702" w14:paraId="26ECEDF1" w14:textId="405992AE" w:rsidTr="00E43ABA">
        <w:trPr>
          <w:trHeight w:val="966"/>
        </w:trPr>
        <w:tc>
          <w:tcPr>
            <w:tcW w:w="3397" w:type="dxa"/>
            <w:vMerge/>
            <w:tcBorders>
              <w:bottom w:val="single" w:sz="4" w:space="0" w:color="auto"/>
            </w:tcBorders>
            <w:shd w:val="clear" w:color="auto" w:fill="auto"/>
            <w:tcMar>
              <w:top w:w="108" w:type="dxa"/>
              <w:bottom w:w="108" w:type="dxa"/>
            </w:tcMar>
          </w:tcPr>
          <w:p w14:paraId="5A9FF159" w14:textId="77777777" w:rsidR="00DD0A7F" w:rsidRPr="00992702" w:rsidRDefault="00DD0A7F" w:rsidP="007E1891">
            <w:pPr>
              <w:spacing w:before="60" w:after="0" w:line="240" w:lineRule="auto"/>
              <w:rPr>
                <w:rFonts w:cs="Arial"/>
                <w:color w:val="000000"/>
                <w:sz w:val="18"/>
                <w:szCs w:val="18"/>
              </w:rPr>
            </w:pPr>
          </w:p>
        </w:tc>
        <w:tc>
          <w:tcPr>
            <w:tcW w:w="4820" w:type="dxa"/>
            <w:tcBorders>
              <w:bottom w:val="single" w:sz="4" w:space="0" w:color="auto"/>
            </w:tcBorders>
            <w:tcMar>
              <w:top w:w="108" w:type="dxa"/>
              <w:bottom w:w="108" w:type="dxa"/>
            </w:tcMar>
          </w:tcPr>
          <w:p w14:paraId="44FAD500" w14:textId="4E27D902" w:rsidR="00DD0A7F" w:rsidRPr="00992702" w:rsidRDefault="00DD0A7F" w:rsidP="009D5BBB">
            <w:pPr>
              <w:spacing w:before="60" w:after="0" w:line="240" w:lineRule="auto"/>
              <w:contextualSpacing/>
              <w:rPr>
                <w:rFonts w:cs="Arial"/>
                <w:sz w:val="18"/>
                <w:szCs w:val="18"/>
              </w:rPr>
            </w:pPr>
            <w:r w:rsidRPr="00992702">
              <w:rPr>
                <w:rFonts w:cs="Arial"/>
                <w:sz w:val="18"/>
                <w:szCs w:val="18"/>
              </w:rPr>
              <w:t>Support teams to procure services from Aboriginal and Torres Strait Islander businesses (e.g., promoting the use of Supply Nation to staff) and including this in procurement policies.</w:t>
            </w:r>
          </w:p>
        </w:tc>
        <w:tc>
          <w:tcPr>
            <w:tcW w:w="1701" w:type="dxa"/>
            <w:tcBorders>
              <w:bottom w:val="single" w:sz="4" w:space="0" w:color="auto"/>
            </w:tcBorders>
            <w:shd w:val="clear" w:color="auto" w:fill="auto"/>
            <w:tcMar>
              <w:top w:w="108" w:type="dxa"/>
              <w:bottom w:w="108" w:type="dxa"/>
            </w:tcMar>
          </w:tcPr>
          <w:p w14:paraId="65CA2987" w14:textId="77FB4E50" w:rsidR="00DD0A7F" w:rsidRPr="00992702" w:rsidRDefault="00344F76" w:rsidP="00815071">
            <w:pPr>
              <w:spacing w:before="60" w:after="0" w:line="240" w:lineRule="auto"/>
              <w:contextualSpacing/>
              <w:rPr>
                <w:rFonts w:cs="Arial"/>
                <w:color w:val="000000"/>
                <w:sz w:val="18"/>
                <w:szCs w:val="18"/>
              </w:rPr>
            </w:pPr>
            <w:r>
              <w:rPr>
                <w:rFonts w:cs="Arial"/>
                <w:color w:val="000000"/>
                <w:sz w:val="18"/>
                <w:szCs w:val="18"/>
              </w:rPr>
              <w:t>July</w:t>
            </w:r>
            <w:r w:rsidRPr="00992702">
              <w:rPr>
                <w:rFonts w:cs="Arial"/>
                <w:color w:val="000000"/>
                <w:sz w:val="18"/>
                <w:szCs w:val="18"/>
              </w:rPr>
              <w:t xml:space="preserve"> </w:t>
            </w:r>
            <w:r w:rsidR="00DD0A7F" w:rsidRPr="00992702">
              <w:rPr>
                <w:rFonts w:cs="Arial"/>
                <w:color w:val="000000"/>
                <w:sz w:val="18"/>
                <w:szCs w:val="18"/>
              </w:rPr>
              <w:t>2021</w:t>
            </w:r>
          </w:p>
        </w:tc>
        <w:tc>
          <w:tcPr>
            <w:tcW w:w="4365" w:type="dxa"/>
            <w:tcBorders>
              <w:bottom w:val="single" w:sz="4" w:space="0" w:color="auto"/>
            </w:tcBorders>
            <w:shd w:val="clear" w:color="auto" w:fill="auto"/>
            <w:tcMar>
              <w:top w:w="108" w:type="dxa"/>
              <w:bottom w:w="108" w:type="dxa"/>
            </w:tcMar>
          </w:tcPr>
          <w:p w14:paraId="17A819A8" w14:textId="52DAC2C1" w:rsidR="00DD0A7F" w:rsidRPr="00992702" w:rsidRDefault="00DD0A7F"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General Manager, Corporate and Senior Procurement Officer</w:t>
            </w:r>
          </w:p>
        </w:tc>
      </w:tr>
      <w:tr w:rsidR="00E43ABA" w:rsidRPr="00992702" w14:paraId="6E4280CA" w14:textId="77777777" w:rsidTr="00E43ABA">
        <w:trPr>
          <w:trHeight w:val="571"/>
        </w:trPr>
        <w:tc>
          <w:tcPr>
            <w:tcW w:w="3397" w:type="dxa"/>
            <w:tcBorders>
              <w:top w:val="single" w:sz="4" w:space="0" w:color="auto"/>
              <w:bottom w:val="nil"/>
              <w:right w:val="nil"/>
            </w:tcBorders>
            <w:shd w:val="clear" w:color="auto" w:fill="auto"/>
            <w:tcMar>
              <w:top w:w="108" w:type="dxa"/>
              <w:bottom w:w="108" w:type="dxa"/>
            </w:tcMar>
          </w:tcPr>
          <w:p w14:paraId="0BA3093D" w14:textId="77777777" w:rsidR="00E43ABA" w:rsidRPr="00992702" w:rsidRDefault="00E43ABA" w:rsidP="007E1891">
            <w:pPr>
              <w:pStyle w:val="BodyText"/>
              <w:spacing w:after="0" w:line="240" w:lineRule="auto"/>
              <w:rPr>
                <w:rFonts w:ascii="ArialSFMT-Bold" w:hAnsi="ArialSFMT-Bold" w:cs="ArialSFMT-Bold"/>
                <w:b/>
                <w:bCs/>
                <w:sz w:val="60"/>
                <w:szCs w:val="60"/>
              </w:rPr>
            </w:pPr>
          </w:p>
        </w:tc>
        <w:tc>
          <w:tcPr>
            <w:tcW w:w="4820" w:type="dxa"/>
            <w:tcBorders>
              <w:top w:val="single" w:sz="4" w:space="0" w:color="auto"/>
              <w:left w:val="nil"/>
              <w:bottom w:val="nil"/>
              <w:right w:val="nil"/>
            </w:tcBorders>
            <w:tcMar>
              <w:top w:w="108" w:type="dxa"/>
              <w:bottom w:w="108" w:type="dxa"/>
            </w:tcMar>
          </w:tcPr>
          <w:p w14:paraId="08A627BB" w14:textId="77777777" w:rsidR="00E43ABA" w:rsidRPr="00992702" w:rsidRDefault="00E43ABA" w:rsidP="00DD0A7F">
            <w:pPr>
              <w:spacing w:before="60" w:after="0" w:line="240" w:lineRule="auto"/>
              <w:contextualSpacing/>
              <w:rPr>
                <w:rFonts w:cs="Arial"/>
                <w:sz w:val="18"/>
                <w:szCs w:val="18"/>
              </w:rPr>
            </w:pPr>
          </w:p>
        </w:tc>
        <w:tc>
          <w:tcPr>
            <w:tcW w:w="1701" w:type="dxa"/>
            <w:tcBorders>
              <w:top w:val="single" w:sz="4" w:space="0" w:color="auto"/>
              <w:left w:val="nil"/>
              <w:bottom w:val="nil"/>
              <w:right w:val="nil"/>
            </w:tcBorders>
            <w:shd w:val="clear" w:color="auto" w:fill="auto"/>
            <w:tcMar>
              <w:top w:w="108" w:type="dxa"/>
              <w:bottom w:w="108" w:type="dxa"/>
            </w:tcMar>
          </w:tcPr>
          <w:p w14:paraId="694ED7BF" w14:textId="77777777" w:rsidR="00E43ABA" w:rsidRDefault="00E43ABA" w:rsidP="00815071">
            <w:pPr>
              <w:pStyle w:val="ColorfulShading-Accent31"/>
              <w:spacing w:before="60" w:after="0"/>
              <w:ind w:left="0"/>
              <w:rPr>
                <w:rFonts w:ascii="Arial" w:hAnsi="Arial" w:cs="Arial"/>
                <w:color w:val="000000"/>
                <w:sz w:val="18"/>
                <w:szCs w:val="18"/>
              </w:rPr>
            </w:pPr>
          </w:p>
        </w:tc>
        <w:tc>
          <w:tcPr>
            <w:tcW w:w="4365" w:type="dxa"/>
            <w:tcBorders>
              <w:top w:val="single" w:sz="4" w:space="0" w:color="auto"/>
              <w:left w:val="nil"/>
              <w:bottom w:val="nil"/>
            </w:tcBorders>
            <w:shd w:val="clear" w:color="auto" w:fill="auto"/>
            <w:tcMar>
              <w:top w:w="108" w:type="dxa"/>
              <w:bottom w:w="108" w:type="dxa"/>
            </w:tcMar>
          </w:tcPr>
          <w:p w14:paraId="10B797AD" w14:textId="77777777" w:rsidR="00E43ABA" w:rsidRPr="00992702" w:rsidRDefault="00E43ABA" w:rsidP="00815071">
            <w:pPr>
              <w:pStyle w:val="ColorfulShading-Accent31"/>
              <w:spacing w:before="60" w:after="0"/>
              <w:ind w:left="0"/>
              <w:rPr>
                <w:rFonts w:ascii="Arial" w:hAnsi="Arial" w:cs="Arial"/>
                <w:color w:val="000000"/>
                <w:sz w:val="18"/>
                <w:szCs w:val="18"/>
              </w:rPr>
            </w:pPr>
          </w:p>
        </w:tc>
      </w:tr>
      <w:tr w:rsidR="00E43ABA" w:rsidRPr="00992702" w14:paraId="66510FDE" w14:textId="77777777" w:rsidTr="00E43ABA">
        <w:trPr>
          <w:trHeight w:val="571"/>
        </w:trPr>
        <w:tc>
          <w:tcPr>
            <w:tcW w:w="3397" w:type="dxa"/>
            <w:tcBorders>
              <w:top w:val="nil"/>
              <w:bottom w:val="nil"/>
              <w:right w:val="nil"/>
            </w:tcBorders>
            <w:shd w:val="clear" w:color="auto" w:fill="auto"/>
            <w:tcMar>
              <w:top w:w="108" w:type="dxa"/>
              <w:bottom w:w="108" w:type="dxa"/>
            </w:tcMar>
          </w:tcPr>
          <w:p w14:paraId="7027F3E8" w14:textId="77777777" w:rsidR="00E43ABA" w:rsidRPr="00992702" w:rsidRDefault="00E43ABA" w:rsidP="007E1891">
            <w:pPr>
              <w:pStyle w:val="BodyText"/>
              <w:spacing w:after="0" w:line="240" w:lineRule="auto"/>
              <w:rPr>
                <w:rFonts w:ascii="ArialSFMT-Bold" w:hAnsi="ArialSFMT-Bold" w:cs="ArialSFMT-Bold"/>
                <w:b/>
                <w:bCs/>
                <w:sz w:val="60"/>
                <w:szCs w:val="60"/>
              </w:rPr>
            </w:pPr>
          </w:p>
        </w:tc>
        <w:tc>
          <w:tcPr>
            <w:tcW w:w="4820" w:type="dxa"/>
            <w:tcBorders>
              <w:top w:val="nil"/>
              <w:left w:val="nil"/>
              <w:bottom w:val="nil"/>
              <w:right w:val="nil"/>
            </w:tcBorders>
            <w:tcMar>
              <w:top w:w="108" w:type="dxa"/>
              <w:bottom w:w="108" w:type="dxa"/>
            </w:tcMar>
          </w:tcPr>
          <w:p w14:paraId="47C4FA1A" w14:textId="77777777" w:rsidR="00E43ABA" w:rsidRPr="00992702" w:rsidRDefault="00E43ABA" w:rsidP="00DD0A7F">
            <w:pPr>
              <w:spacing w:before="60" w:after="0" w:line="240" w:lineRule="auto"/>
              <w:contextualSpacing/>
              <w:rPr>
                <w:rFonts w:cs="Arial"/>
                <w:sz w:val="18"/>
                <w:szCs w:val="18"/>
              </w:rPr>
            </w:pPr>
          </w:p>
        </w:tc>
        <w:tc>
          <w:tcPr>
            <w:tcW w:w="1701" w:type="dxa"/>
            <w:tcBorders>
              <w:top w:val="nil"/>
              <w:left w:val="nil"/>
              <w:bottom w:val="nil"/>
              <w:right w:val="nil"/>
            </w:tcBorders>
            <w:shd w:val="clear" w:color="auto" w:fill="auto"/>
            <w:tcMar>
              <w:top w:w="108" w:type="dxa"/>
              <w:bottom w:w="108" w:type="dxa"/>
            </w:tcMar>
          </w:tcPr>
          <w:p w14:paraId="6ABB83CC" w14:textId="77777777" w:rsidR="00E43ABA" w:rsidRDefault="00E43ABA" w:rsidP="00815071">
            <w:pPr>
              <w:pStyle w:val="ColorfulShading-Accent31"/>
              <w:spacing w:before="60" w:after="0"/>
              <w:ind w:left="0"/>
              <w:rPr>
                <w:rFonts w:ascii="Arial" w:hAnsi="Arial" w:cs="Arial"/>
                <w:color w:val="000000"/>
                <w:sz w:val="18"/>
                <w:szCs w:val="18"/>
              </w:rPr>
            </w:pPr>
          </w:p>
        </w:tc>
        <w:tc>
          <w:tcPr>
            <w:tcW w:w="4365" w:type="dxa"/>
            <w:tcBorders>
              <w:top w:val="nil"/>
              <w:left w:val="nil"/>
              <w:bottom w:val="nil"/>
            </w:tcBorders>
            <w:shd w:val="clear" w:color="auto" w:fill="auto"/>
            <w:tcMar>
              <w:top w:w="108" w:type="dxa"/>
              <w:bottom w:w="108" w:type="dxa"/>
            </w:tcMar>
          </w:tcPr>
          <w:p w14:paraId="36BC0679" w14:textId="77777777" w:rsidR="00E43ABA" w:rsidRPr="00992702" w:rsidRDefault="00E43ABA" w:rsidP="00815071">
            <w:pPr>
              <w:pStyle w:val="ColorfulShading-Accent31"/>
              <w:spacing w:before="60" w:after="0"/>
              <w:ind w:left="0"/>
              <w:rPr>
                <w:rFonts w:ascii="Arial" w:hAnsi="Arial" w:cs="Arial"/>
                <w:color w:val="000000"/>
                <w:sz w:val="18"/>
                <w:szCs w:val="18"/>
              </w:rPr>
            </w:pPr>
          </w:p>
        </w:tc>
      </w:tr>
      <w:tr w:rsidR="00E43ABA" w:rsidRPr="00992702" w14:paraId="485BCFD5" w14:textId="77777777" w:rsidTr="00E43ABA">
        <w:trPr>
          <w:trHeight w:val="571"/>
        </w:trPr>
        <w:tc>
          <w:tcPr>
            <w:tcW w:w="3397" w:type="dxa"/>
            <w:vMerge w:val="restart"/>
            <w:tcBorders>
              <w:top w:val="nil"/>
            </w:tcBorders>
            <w:shd w:val="clear" w:color="auto" w:fill="auto"/>
            <w:tcMar>
              <w:top w:w="108" w:type="dxa"/>
              <w:bottom w:w="108" w:type="dxa"/>
            </w:tcMar>
          </w:tcPr>
          <w:p w14:paraId="286133C9" w14:textId="77777777" w:rsidR="00E43ABA" w:rsidRPr="00992702" w:rsidRDefault="00E43ABA" w:rsidP="00E43ABA">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lastRenderedPageBreak/>
              <w:t>11</w:t>
            </w:r>
          </w:p>
          <w:p w14:paraId="51587937" w14:textId="340C748C" w:rsidR="00E43ABA" w:rsidRPr="00992702" w:rsidRDefault="00E43ABA" w:rsidP="00E43ABA">
            <w:pPr>
              <w:pStyle w:val="BodyText"/>
              <w:spacing w:after="0" w:line="240" w:lineRule="auto"/>
              <w:rPr>
                <w:rFonts w:ascii="ArialSFMT-Bold" w:hAnsi="ArialSFMT-Bold" w:cs="ArialSFMT-Bold"/>
                <w:b/>
                <w:bCs/>
                <w:sz w:val="60"/>
                <w:szCs w:val="60"/>
              </w:rPr>
            </w:pPr>
            <w:r w:rsidRPr="00992702">
              <w:rPr>
                <w:rFonts w:cs="Arial"/>
                <w:color w:val="000000"/>
                <w:sz w:val="18"/>
                <w:szCs w:val="18"/>
              </w:rPr>
              <w:t xml:space="preserve">Promote </w:t>
            </w:r>
            <w:proofErr w:type="spellStart"/>
            <w:r w:rsidRPr="00992702">
              <w:rPr>
                <w:rFonts w:cs="Arial"/>
                <w:color w:val="000000"/>
                <w:sz w:val="18"/>
                <w:szCs w:val="18"/>
              </w:rPr>
              <w:t>Narragunnawali</w:t>
            </w:r>
            <w:proofErr w:type="spellEnd"/>
            <w:r w:rsidRPr="00992702">
              <w:rPr>
                <w:rFonts w:cs="Arial"/>
                <w:color w:val="000000"/>
                <w:sz w:val="18"/>
                <w:szCs w:val="18"/>
              </w:rPr>
              <w:t>: Reconciliation in Education to staff and external stakeholders.</w:t>
            </w:r>
          </w:p>
        </w:tc>
        <w:tc>
          <w:tcPr>
            <w:tcW w:w="4820" w:type="dxa"/>
            <w:tcBorders>
              <w:top w:val="nil"/>
            </w:tcBorders>
            <w:tcMar>
              <w:top w:w="108" w:type="dxa"/>
              <w:bottom w:w="108" w:type="dxa"/>
            </w:tcMar>
          </w:tcPr>
          <w:p w14:paraId="0D446953" w14:textId="77777777" w:rsidR="00E43ABA" w:rsidRPr="00992702" w:rsidRDefault="00E43ABA" w:rsidP="00DE75C9">
            <w:pPr>
              <w:spacing w:before="60" w:after="0" w:line="240" w:lineRule="auto"/>
              <w:contextualSpacing/>
              <w:rPr>
                <w:rFonts w:cs="Arial"/>
                <w:sz w:val="18"/>
                <w:szCs w:val="18"/>
              </w:rPr>
            </w:pPr>
            <w:r w:rsidRPr="00992702">
              <w:rPr>
                <w:rFonts w:cs="Arial"/>
                <w:sz w:val="18"/>
                <w:szCs w:val="18"/>
              </w:rPr>
              <w:t xml:space="preserve">Through our social media channels, help promote and encourage schools/early learning services to apply for the </w:t>
            </w:r>
            <w:r>
              <w:rPr>
                <w:rFonts w:cs="Arial"/>
                <w:sz w:val="18"/>
                <w:szCs w:val="18"/>
              </w:rPr>
              <w:t>2021</w:t>
            </w:r>
            <w:r w:rsidRPr="00992702">
              <w:rPr>
                <w:rFonts w:cs="Arial"/>
                <w:sz w:val="18"/>
                <w:szCs w:val="18"/>
              </w:rPr>
              <w:t xml:space="preserve"> </w:t>
            </w:r>
            <w:proofErr w:type="spellStart"/>
            <w:r w:rsidRPr="00992702">
              <w:rPr>
                <w:rFonts w:cs="Arial"/>
                <w:sz w:val="18"/>
                <w:szCs w:val="18"/>
              </w:rPr>
              <w:t>Narragunnawali</w:t>
            </w:r>
            <w:proofErr w:type="spellEnd"/>
            <w:r w:rsidRPr="00992702">
              <w:rPr>
                <w:rFonts w:cs="Arial"/>
                <w:sz w:val="18"/>
                <w:szCs w:val="18"/>
              </w:rPr>
              <w:t xml:space="preserve"> Award.</w:t>
            </w:r>
          </w:p>
          <w:p w14:paraId="4A2F25FF" w14:textId="77777777" w:rsidR="00E43ABA" w:rsidRPr="00992702" w:rsidRDefault="00E43ABA" w:rsidP="00DD0A7F">
            <w:pPr>
              <w:spacing w:before="60" w:after="0" w:line="240" w:lineRule="auto"/>
              <w:contextualSpacing/>
              <w:rPr>
                <w:rFonts w:cs="Arial"/>
                <w:sz w:val="18"/>
                <w:szCs w:val="18"/>
              </w:rPr>
            </w:pPr>
          </w:p>
        </w:tc>
        <w:tc>
          <w:tcPr>
            <w:tcW w:w="1701" w:type="dxa"/>
            <w:tcBorders>
              <w:top w:val="nil"/>
            </w:tcBorders>
            <w:shd w:val="clear" w:color="auto" w:fill="auto"/>
            <w:tcMar>
              <w:top w:w="108" w:type="dxa"/>
              <w:bottom w:w="108" w:type="dxa"/>
            </w:tcMar>
          </w:tcPr>
          <w:p w14:paraId="0DD17A83" w14:textId="39C225C8" w:rsidR="00E43ABA" w:rsidRDefault="00E43ABA"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March</w:t>
            </w:r>
            <w:r w:rsidRPr="00992702">
              <w:rPr>
                <w:rFonts w:ascii="Arial" w:hAnsi="Arial" w:cs="Arial"/>
                <w:color w:val="000000"/>
                <w:sz w:val="18"/>
                <w:szCs w:val="18"/>
              </w:rPr>
              <w:t xml:space="preserve"> 202</w:t>
            </w:r>
            <w:r>
              <w:rPr>
                <w:rFonts w:ascii="Arial" w:hAnsi="Arial" w:cs="Arial"/>
                <w:color w:val="000000"/>
                <w:sz w:val="18"/>
                <w:szCs w:val="18"/>
              </w:rPr>
              <w:t>2</w:t>
            </w:r>
          </w:p>
        </w:tc>
        <w:tc>
          <w:tcPr>
            <w:tcW w:w="4365" w:type="dxa"/>
            <w:tcBorders>
              <w:top w:val="nil"/>
            </w:tcBorders>
            <w:shd w:val="clear" w:color="auto" w:fill="auto"/>
            <w:tcMar>
              <w:top w:w="108" w:type="dxa"/>
              <w:bottom w:w="108" w:type="dxa"/>
            </w:tcMar>
          </w:tcPr>
          <w:p w14:paraId="3855A305" w14:textId="68303BDA" w:rsidR="00E43ABA" w:rsidRPr="00992702" w:rsidRDefault="00E43AB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r w:rsidRPr="00992702">
              <w:rPr>
                <w:rFonts w:asciiTheme="minorHAnsi" w:hAnsiTheme="minorHAnsi" w:cstheme="minorHAnsi"/>
                <w:color w:val="000000"/>
                <w:sz w:val="18"/>
                <w:szCs w:val="18"/>
              </w:rPr>
              <w:t>Brand, Comms and Digital</w:t>
            </w:r>
          </w:p>
        </w:tc>
      </w:tr>
      <w:tr w:rsidR="00E43ABA" w:rsidRPr="00992702" w14:paraId="17DE7BFB" w14:textId="77777777" w:rsidTr="007E1891">
        <w:trPr>
          <w:trHeight w:val="571"/>
        </w:trPr>
        <w:tc>
          <w:tcPr>
            <w:tcW w:w="3397" w:type="dxa"/>
            <w:vMerge/>
            <w:shd w:val="clear" w:color="auto" w:fill="auto"/>
            <w:tcMar>
              <w:top w:w="108" w:type="dxa"/>
              <w:bottom w:w="108" w:type="dxa"/>
            </w:tcMar>
          </w:tcPr>
          <w:p w14:paraId="3EAE843C" w14:textId="77777777" w:rsidR="00E43ABA" w:rsidRPr="00992702" w:rsidRDefault="00E43ABA" w:rsidP="007E1891">
            <w:pPr>
              <w:pStyle w:val="BodyText"/>
              <w:spacing w:after="0" w:line="240" w:lineRule="auto"/>
              <w:rPr>
                <w:rFonts w:ascii="ArialSFMT-Bold" w:hAnsi="ArialSFMT-Bold" w:cs="ArialSFMT-Bold"/>
                <w:b/>
                <w:bCs/>
                <w:sz w:val="60"/>
                <w:szCs w:val="60"/>
              </w:rPr>
            </w:pPr>
          </w:p>
        </w:tc>
        <w:tc>
          <w:tcPr>
            <w:tcW w:w="4820" w:type="dxa"/>
            <w:tcMar>
              <w:top w:w="108" w:type="dxa"/>
              <w:bottom w:w="108" w:type="dxa"/>
            </w:tcMar>
          </w:tcPr>
          <w:p w14:paraId="4813D0E1" w14:textId="14894A6E" w:rsidR="00E43ABA" w:rsidRPr="00992702" w:rsidRDefault="00E43ABA" w:rsidP="00DD0A7F">
            <w:pPr>
              <w:spacing w:before="60" w:after="0" w:line="240" w:lineRule="auto"/>
              <w:contextualSpacing/>
              <w:rPr>
                <w:rFonts w:cs="Arial"/>
                <w:sz w:val="18"/>
                <w:szCs w:val="18"/>
              </w:rPr>
            </w:pPr>
            <w:r w:rsidRPr="00992702">
              <w:rPr>
                <w:rFonts w:cs="Arial"/>
                <w:sz w:val="18"/>
                <w:szCs w:val="18"/>
              </w:rPr>
              <w:t xml:space="preserve">Host appropriate links to Reconciliation Australia’s </w:t>
            </w:r>
            <w:proofErr w:type="spellStart"/>
            <w:r w:rsidRPr="00992702">
              <w:rPr>
                <w:rFonts w:cs="Arial"/>
                <w:sz w:val="18"/>
                <w:szCs w:val="18"/>
              </w:rPr>
              <w:t>Narragunnawali</w:t>
            </w:r>
            <w:proofErr w:type="spellEnd"/>
            <w:r w:rsidRPr="00992702">
              <w:rPr>
                <w:rFonts w:cs="Arial"/>
                <w:sz w:val="18"/>
                <w:szCs w:val="18"/>
              </w:rPr>
              <w:t>: Reconciliation in Education platform on our website.</w:t>
            </w:r>
          </w:p>
        </w:tc>
        <w:tc>
          <w:tcPr>
            <w:tcW w:w="1701" w:type="dxa"/>
            <w:shd w:val="clear" w:color="auto" w:fill="auto"/>
            <w:tcMar>
              <w:top w:w="108" w:type="dxa"/>
              <w:bottom w:w="108" w:type="dxa"/>
            </w:tcMar>
          </w:tcPr>
          <w:p w14:paraId="3B4134D6" w14:textId="1D74FE01" w:rsidR="00E43ABA" w:rsidRDefault="00E43ABA"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March</w:t>
            </w:r>
            <w:r w:rsidRPr="00992702">
              <w:rPr>
                <w:rFonts w:ascii="Arial" w:hAnsi="Arial" w:cs="Arial"/>
                <w:color w:val="000000"/>
                <w:sz w:val="18"/>
                <w:szCs w:val="18"/>
              </w:rPr>
              <w:t xml:space="preserve"> 202</w:t>
            </w:r>
            <w:r>
              <w:rPr>
                <w:rFonts w:ascii="Arial" w:hAnsi="Arial" w:cs="Arial"/>
                <w:color w:val="000000"/>
                <w:sz w:val="18"/>
                <w:szCs w:val="18"/>
              </w:rPr>
              <w:t>2</w:t>
            </w:r>
          </w:p>
        </w:tc>
        <w:tc>
          <w:tcPr>
            <w:tcW w:w="4365" w:type="dxa"/>
            <w:shd w:val="clear" w:color="auto" w:fill="auto"/>
            <w:tcMar>
              <w:top w:w="108" w:type="dxa"/>
              <w:bottom w:w="108" w:type="dxa"/>
            </w:tcMar>
          </w:tcPr>
          <w:p w14:paraId="4F94BB33" w14:textId="2C411DBE" w:rsidR="00E43ABA" w:rsidRPr="00992702" w:rsidRDefault="00E43AB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r w:rsidRPr="00992702">
              <w:rPr>
                <w:rFonts w:asciiTheme="minorHAnsi" w:hAnsiTheme="minorHAnsi" w:cstheme="minorHAnsi"/>
                <w:color w:val="000000"/>
                <w:sz w:val="18"/>
                <w:szCs w:val="18"/>
              </w:rPr>
              <w:t>Brand, Comms and Digital</w:t>
            </w:r>
          </w:p>
        </w:tc>
      </w:tr>
      <w:tr w:rsidR="00E43ABA" w:rsidRPr="00992702" w14:paraId="70A0E1F7" w14:textId="77777777" w:rsidTr="007E1891">
        <w:trPr>
          <w:trHeight w:val="571"/>
        </w:trPr>
        <w:tc>
          <w:tcPr>
            <w:tcW w:w="3397" w:type="dxa"/>
            <w:vMerge/>
            <w:shd w:val="clear" w:color="auto" w:fill="auto"/>
            <w:tcMar>
              <w:top w:w="108" w:type="dxa"/>
              <w:bottom w:w="108" w:type="dxa"/>
            </w:tcMar>
          </w:tcPr>
          <w:p w14:paraId="2EBD9BED" w14:textId="77777777" w:rsidR="00E43ABA" w:rsidRPr="00992702" w:rsidRDefault="00E43ABA" w:rsidP="007E1891">
            <w:pPr>
              <w:pStyle w:val="BodyText"/>
              <w:spacing w:after="0" w:line="240" w:lineRule="auto"/>
              <w:rPr>
                <w:rFonts w:ascii="ArialSFMT-Bold" w:hAnsi="ArialSFMT-Bold" w:cs="ArialSFMT-Bold"/>
                <w:b/>
                <w:bCs/>
                <w:sz w:val="60"/>
                <w:szCs w:val="60"/>
              </w:rPr>
            </w:pPr>
          </w:p>
        </w:tc>
        <w:tc>
          <w:tcPr>
            <w:tcW w:w="4820" w:type="dxa"/>
            <w:tcMar>
              <w:top w:w="108" w:type="dxa"/>
              <w:bottom w:w="108" w:type="dxa"/>
            </w:tcMar>
          </w:tcPr>
          <w:p w14:paraId="3B13975C" w14:textId="71F9170E" w:rsidR="00E43ABA" w:rsidRPr="00992702" w:rsidRDefault="00E43ABA" w:rsidP="00DD0A7F">
            <w:pPr>
              <w:spacing w:before="60" w:after="0" w:line="240" w:lineRule="auto"/>
              <w:contextualSpacing/>
              <w:rPr>
                <w:rFonts w:cs="Arial"/>
                <w:sz w:val="18"/>
                <w:szCs w:val="18"/>
              </w:rPr>
            </w:pPr>
            <w:r w:rsidRPr="00992702">
              <w:rPr>
                <w:rFonts w:cs="Arial"/>
                <w:sz w:val="18"/>
                <w:szCs w:val="18"/>
              </w:rPr>
              <w:t xml:space="preserve">On a quarterly basis, promote Reconciliation Australia’s </w:t>
            </w:r>
            <w:proofErr w:type="spellStart"/>
            <w:r w:rsidRPr="00992702">
              <w:rPr>
                <w:rFonts w:cs="Arial"/>
                <w:sz w:val="18"/>
                <w:szCs w:val="18"/>
              </w:rPr>
              <w:t>Narragunnawali</w:t>
            </w:r>
            <w:proofErr w:type="spellEnd"/>
            <w:r w:rsidRPr="00992702">
              <w:rPr>
                <w:rFonts w:cs="Arial"/>
                <w:sz w:val="18"/>
                <w:szCs w:val="18"/>
              </w:rPr>
              <w:t xml:space="preserve">: Reconciliation in Education program through our social media channels to encourage schools to develop their own </w:t>
            </w:r>
            <w:proofErr w:type="spellStart"/>
            <w:r w:rsidRPr="00992702">
              <w:rPr>
                <w:rFonts w:cs="Arial"/>
                <w:sz w:val="18"/>
                <w:szCs w:val="18"/>
              </w:rPr>
              <w:t>RAPs</w:t>
            </w:r>
            <w:proofErr w:type="spellEnd"/>
            <w:r w:rsidRPr="00992702">
              <w:rPr>
                <w:rFonts w:cs="Arial"/>
                <w:sz w:val="18"/>
                <w:szCs w:val="18"/>
              </w:rPr>
              <w:t xml:space="preserve"> via the </w:t>
            </w:r>
            <w:proofErr w:type="spellStart"/>
            <w:r w:rsidRPr="00992702">
              <w:rPr>
                <w:rFonts w:cs="Arial"/>
                <w:sz w:val="18"/>
                <w:szCs w:val="18"/>
              </w:rPr>
              <w:t>Narragunnawali</w:t>
            </w:r>
            <w:proofErr w:type="spellEnd"/>
            <w:r w:rsidRPr="00992702">
              <w:rPr>
                <w:rFonts w:cs="Arial"/>
                <w:sz w:val="18"/>
                <w:szCs w:val="18"/>
              </w:rPr>
              <w:t xml:space="preserve"> platform.</w:t>
            </w:r>
          </w:p>
        </w:tc>
        <w:tc>
          <w:tcPr>
            <w:tcW w:w="1701" w:type="dxa"/>
            <w:shd w:val="clear" w:color="auto" w:fill="auto"/>
            <w:tcMar>
              <w:top w:w="108" w:type="dxa"/>
              <w:bottom w:w="108" w:type="dxa"/>
            </w:tcMar>
          </w:tcPr>
          <w:p w14:paraId="79A26A1A" w14:textId="591ED066" w:rsidR="00E43ABA" w:rsidRDefault="00E43ABA"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July</w:t>
            </w:r>
            <w:r w:rsidRPr="00992702">
              <w:rPr>
                <w:rFonts w:ascii="Arial" w:hAnsi="Arial" w:cs="Arial"/>
                <w:color w:val="000000"/>
                <w:sz w:val="18"/>
                <w:szCs w:val="18"/>
              </w:rPr>
              <w:t xml:space="preserve"> 2021</w:t>
            </w:r>
          </w:p>
        </w:tc>
        <w:tc>
          <w:tcPr>
            <w:tcW w:w="4365" w:type="dxa"/>
            <w:shd w:val="clear" w:color="auto" w:fill="auto"/>
            <w:tcMar>
              <w:top w:w="108" w:type="dxa"/>
              <w:bottom w:w="108" w:type="dxa"/>
            </w:tcMar>
          </w:tcPr>
          <w:p w14:paraId="66CD64CC" w14:textId="0E2DB2BF" w:rsidR="00E43ABA" w:rsidRPr="00992702" w:rsidRDefault="00E43AB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r w:rsidRPr="00992702">
              <w:rPr>
                <w:rFonts w:asciiTheme="minorHAnsi" w:hAnsiTheme="minorHAnsi" w:cstheme="minorHAnsi"/>
                <w:color w:val="000000"/>
                <w:sz w:val="18"/>
                <w:szCs w:val="18"/>
              </w:rPr>
              <w:t>Brand, Comms and Digital</w:t>
            </w:r>
          </w:p>
        </w:tc>
      </w:tr>
      <w:tr w:rsidR="00E43ABA" w:rsidRPr="00992702" w14:paraId="599D2D7A" w14:textId="77777777" w:rsidTr="007E1891">
        <w:trPr>
          <w:trHeight w:val="571"/>
        </w:trPr>
        <w:tc>
          <w:tcPr>
            <w:tcW w:w="3397" w:type="dxa"/>
            <w:vMerge/>
            <w:shd w:val="clear" w:color="auto" w:fill="auto"/>
            <w:tcMar>
              <w:top w:w="108" w:type="dxa"/>
              <w:bottom w:w="108" w:type="dxa"/>
            </w:tcMar>
          </w:tcPr>
          <w:p w14:paraId="2562A091" w14:textId="77777777" w:rsidR="00E43ABA" w:rsidRPr="00992702" w:rsidRDefault="00E43ABA" w:rsidP="007E1891">
            <w:pPr>
              <w:pStyle w:val="BodyText"/>
              <w:spacing w:after="0" w:line="240" w:lineRule="auto"/>
              <w:rPr>
                <w:rFonts w:ascii="ArialSFMT-Bold" w:hAnsi="ArialSFMT-Bold" w:cs="ArialSFMT-Bold"/>
                <w:b/>
                <w:bCs/>
                <w:sz w:val="60"/>
                <w:szCs w:val="60"/>
              </w:rPr>
            </w:pPr>
          </w:p>
        </w:tc>
        <w:tc>
          <w:tcPr>
            <w:tcW w:w="4820" w:type="dxa"/>
            <w:tcMar>
              <w:top w:w="108" w:type="dxa"/>
              <w:bottom w:w="108" w:type="dxa"/>
            </w:tcMar>
          </w:tcPr>
          <w:p w14:paraId="53B6A6F4" w14:textId="3D20A4A0" w:rsidR="00E43ABA" w:rsidRPr="00992702" w:rsidRDefault="00E43ABA" w:rsidP="00DD0A7F">
            <w:pPr>
              <w:spacing w:before="60" w:after="0" w:line="240" w:lineRule="auto"/>
              <w:contextualSpacing/>
              <w:rPr>
                <w:rFonts w:cs="Arial"/>
                <w:sz w:val="18"/>
                <w:szCs w:val="18"/>
              </w:rPr>
            </w:pPr>
            <w:r w:rsidRPr="00992702">
              <w:rPr>
                <w:rFonts w:cs="Arial"/>
                <w:sz w:val="18"/>
                <w:szCs w:val="18"/>
              </w:rPr>
              <w:t xml:space="preserve">On a quarterly basis, promote </w:t>
            </w:r>
            <w:proofErr w:type="spellStart"/>
            <w:r w:rsidRPr="00992702">
              <w:rPr>
                <w:rFonts w:cs="Arial"/>
                <w:sz w:val="18"/>
                <w:szCs w:val="18"/>
              </w:rPr>
              <w:t>Narragunnawali</w:t>
            </w:r>
            <w:proofErr w:type="spellEnd"/>
            <w:r w:rsidRPr="00992702">
              <w:rPr>
                <w:rFonts w:cs="Arial"/>
                <w:sz w:val="18"/>
                <w:szCs w:val="18"/>
              </w:rPr>
              <w:t xml:space="preserve"> services, including a link to the landing page to sign up to </w:t>
            </w:r>
            <w:proofErr w:type="spellStart"/>
            <w:r w:rsidRPr="00992702">
              <w:rPr>
                <w:rFonts w:cs="Arial"/>
                <w:sz w:val="18"/>
                <w:szCs w:val="18"/>
              </w:rPr>
              <w:t>Narragunnawali</w:t>
            </w:r>
            <w:proofErr w:type="spellEnd"/>
            <w:r w:rsidRPr="00992702">
              <w:rPr>
                <w:rFonts w:cs="Arial"/>
                <w:sz w:val="18"/>
                <w:szCs w:val="18"/>
              </w:rPr>
              <w:t xml:space="preserve"> News mailing list.</w:t>
            </w:r>
          </w:p>
        </w:tc>
        <w:tc>
          <w:tcPr>
            <w:tcW w:w="1701" w:type="dxa"/>
            <w:shd w:val="clear" w:color="auto" w:fill="auto"/>
            <w:tcMar>
              <w:top w:w="108" w:type="dxa"/>
              <w:bottom w:w="108" w:type="dxa"/>
            </w:tcMar>
          </w:tcPr>
          <w:p w14:paraId="212FB509" w14:textId="2858559C" w:rsidR="00E43ABA" w:rsidRDefault="00E43ABA"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July</w:t>
            </w:r>
            <w:r w:rsidRPr="00992702">
              <w:rPr>
                <w:rFonts w:ascii="Arial" w:hAnsi="Arial" w:cs="Arial"/>
                <w:color w:val="000000"/>
                <w:sz w:val="18"/>
                <w:szCs w:val="18"/>
              </w:rPr>
              <w:t xml:space="preserve"> 2021</w:t>
            </w:r>
          </w:p>
        </w:tc>
        <w:tc>
          <w:tcPr>
            <w:tcW w:w="4365" w:type="dxa"/>
            <w:shd w:val="clear" w:color="auto" w:fill="auto"/>
            <w:tcMar>
              <w:top w:w="108" w:type="dxa"/>
              <w:bottom w:w="108" w:type="dxa"/>
            </w:tcMar>
          </w:tcPr>
          <w:p w14:paraId="3E40DE4E" w14:textId="5FD90016" w:rsidR="00E43ABA" w:rsidRPr="00992702" w:rsidRDefault="00E43AB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r w:rsidRPr="00992702">
              <w:rPr>
                <w:rFonts w:asciiTheme="minorHAnsi" w:hAnsiTheme="minorHAnsi" w:cstheme="minorHAnsi"/>
                <w:color w:val="000000"/>
                <w:sz w:val="18"/>
                <w:szCs w:val="18"/>
              </w:rPr>
              <w:t>Brand, Comms and Digital</w:t>
            </w:r>
          </w:p>
        </w:tc>
      </w:tr>
      <w:tr w:rsidR="00E43ABA" w:rsidRPr="00992702" w14:paraId="3B0A50CE" w14:textId="55A971F2" w:rsidTr="007E1891">
        <w:trPr>
          <w:trHeight w:val="571"/>
        </w:trPr>
        <w:tc>
          <w:tcPr>
            <w:tcW w:w="3397" w:type="dxa"/>
            <w:vMerge w:val="restart"/>
            <w:shd w:val="clear" w:color="auto" w:fill="auto"/>
            <w:tcMar>
              <w:top w:w="108" w:type="dxa"/>
              <w:bottom w:w="108" w:type="dxa"/>
            </w:tcMar>
          </w:tcPr>
          <w:p w14:paraId="361E20A1" w14:textId="77777777" w:rsidR="00E43ABA" w:rsidRPr="00992702" w:rsidRDefault="00E43ABA" w:rsidP="00DE75C9">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12</w:t>
            </w:r>
          </w:p>
          <w:p w14:paraId="6A70FAF5" w14:textId="3CD689C5" w:rsidR="00E43ABA" w:rsidRPr="00992702" w:rsidRDefault="00E43ABA" w:rsidP="007E1891">
            <w:pPr>
              <w:spacing w:before="60" w:after="0" w:line="240" w:lineRule="auto"/>
              <w:rPr>
                <w:rFonts w:cs="Arial"/>
                <w:color w:val="000000"/>
                <w:sz w:val="18"/>
                <w:szCs w:val="18"/>
              </w:rPr>
            </w:pPr>
            <w:r w:rsidRPr="00992702">
              <w:rPr>
                <w:rFonts w:cs="Arial"/>
                <w:color w:val="000000"/>
                <w:sz w:val="18"/>
                <w:szCs w:val="18"/>
              </w:rPr>
              <w:t>Establish and maintain an effective RAP Working Group (</w:t>
            </w:r>
            <w:proofErr w:type="spellStart"/>
            <w:r w:rsidRPr="00992702">
              <w:rPr>
                <w:rFonts w:cs="Arial"/>
                <w:color w:val="000000"/>
                <w:sz w:val="18"/>
                <w:szCs w:val="18"/>
              </w:rPr>
              <w:t>RWG</w:t>
            </w:r>
            <w:proofErr w:type="spellEnd"/>
            <w:r w:rsidRPr="00992702">
              <w:rPr>
                <w:rFonts w:cs="Arial"/>
                <w:color w:val="000000"/>
                <w:sz w:val="18"/>
                <w:szCs w:val="18"/>
              </w:rPr>
              <w:t>) to drive governance of the RAP.</w:t>
            </w:r>
          </w:p>
        </w:tc>
        <w:tc>
          <w:tcPr>
            <w:tcW w:w="4820" w:type="dxa"/>
            <w:tcMar>
              <w:top w:w="108" w:type="dxa"/>
              <w:bottom w:w="108" w:type="dxa"/>
            </w:tcMar>
          </w:tcPr>
          <w:p w14:paraId="0B5882FE" w14:textId="0D7016C6" w:rsidR="00E43ABA" w:rsidRPr="00992702" w:rsidRDefault="00E43ABA" w:rsidP="00815071">
            <w:pPr>
              <w:spacing w:before="60" w:after="0" w:line="240" w:lineRule="auto"/>
              <w:contextualSpacing/>
              <w:rPr>
                <w:rFonts w:cs="Arial"/>
                <w:sz w:val="18"/>
                <w:szCs w:val="18"/>
              </w:rPr>
            </w:pPr>
            <w:r w:rsidRPr="00992702">
              <w:rPr>
                <w:rFonts w:cs="Arial"/>
                <w:sz w:val="18"/>
                <w:szCs w:val="18"/>
              </w:rPr>
              <w:t>Maintain and review RAP Working Group to govern RAP implementation.</w:t>
            </w:r>
          </w:p>
        </w:tc>
        <w:tc>
          <w:tcPr>
            <w:tcW w:w="1701" w:type="dxa"/>
            <w:shd w:val="clear" w:color="auto" w:fill="auto"/>
            <w:tcMar>
              <w:top w:w="108" w:type="dxa"/>
              <w:bottom w:w="108" w:type="dxa"/>
            </w:tcMar>
          </w:tcPr>
          <w:p w14:paraId="5DA5F2A9" w14:textId="202652FE" w:rsidR="00E43ABA" w:rsidRPr="00992702" w:rsidRDefault="00E43ABA" w:rsidP="00815071">
            <w:pPr>
              <w:pStyle w:val="ColorfulShading-Accent31"/>
              <w:spacing w:before="60" w:after="0"/>
              <w:ind w:left="0"/>
              <w:rPr>
                <w:rFonts w:ascii="Arial" w:hAnsi="Arial" w:cs="Arial"/>
                <w:color w:val="000000"/>
                <w:sz w:val="18"/>
                <w:szCs w:val="18"/>
              </w:rPr>
            </w:pPr>
            <w:r>
              <w:rPr>
                <w:rFonts w:asciiTheme="minorHAnsi" w:hAnsiTheme="minorHAnsi" w:cstheme="minorHAnsi"/>
                <w:color w:val="000000"/>
                <w:sz w:val="18"/>
                <w:szCs w:val="18"/>
              </w:rPr>
              <w:t>May</w:t>
            </w:r>
            <w:r w:rsidRPr="00992702">
              <w:rPr>
                <w:rFonts w:asciiTheme="minorHAnsi" w:hAnsiTheme="minorHAnsi" w:cstheme="minorHAnsi"/>
                <w:color w:val="000000"/>
                <w:sz w:val="18"/>
                <w:szCs w:val="18"/>
              </w:rPr>
              <w:t xml:space="preserve"> 2021</w:t>
            </w:r>
          </w:p>
        </w:tc>
        <w:tc>
          <w:tcPr>
            <w:tcW w:w="4365" w:type="dxa"/>
            <w:shd w:val="clear" w:color="auto" w:fill="auto"/>
            <w:tcMar>
              <w:top w:w="108" w:type="dxa"/>
              <w:bottom w:w="108" w:type="dxa"/>
            </w:tcMar>
          </w:tcPr>
          <w:p w14:paraId="425B1390" w14:textId="794AA26D" w:rsidR="00E43ABA" w:rsidRPr="00992702" w:rsidRDefault="00E43AB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General Manager, Corporate and Director, </w:t>
            </w:r>
            <w:proofErr w:type="spellStart"/>
            <w:r w:rsidRPr="00992702">
              <w:rPr>
                <w:rFonts w:ascii="Arial" w:hAnsi="Arial" w:cs="Arial"/>
                <w:color w:val="000000"/>
                <w:sz w:val="18"/>
                <w:szCs w:val="18"/>
              </w:rPr>
              <w:t>AfM</w:t>
            </w:r>
            <w:proofErr w:type="spellEnd"/>
          </w:p>
        </w:tc>
      </w:tr>
      <w:tr w:rsidR="00E43ABA" w:rsidRPr="00992702" w14:paraId="7CCC4588" w14:textId="6EB7CBF0" w:rsidTr="007E1891">
        <w:trPr>
          <w:trHeight w:val="461"/>
        </w:trPr>
        <w:tc>
          <w:tcPr>
            <w:tcW w:w="3397" w:type="dxa"/>
            <w:vMerge/>
            <w:shd w:val="clear" w:color="auto" w:fill="auto"/>
            <w:tcMar>
              <w:top w:w="108" w:type="dxa"/>
              <w:bottom w:w="108" w:type="dxa"/>
            </w:tcMar>
          </w:tcPr>
          <w:p w14:paraId="15CAD258" w14:textId="77777777" w:rsidR="00E43ABA" w:rsidRPr="00992702" w:rsidRDefault="00E43ABA" w:rsidP="007E1891">
            <w:pPr>
              <w:spacing w:before="60" w:after="0" w:line="240" w:lineRule="auto"/>
              <w:rPr>
                <w:rFonts w:cs="Arial"/>
                <w:color w:val="000000"/>
                <w:sz w:val="18"/>
                <w:szCs w:val="18"/>
              </w:rPr>
            </w:pPr>
          </w:p>
        </w:tc>
        <w:tc>
          <w:tcPr>
            <w:tcW w:w="4820" w:type="dxa"/>
            <w:tcMar>
              <w:top w:w="108" w:type="dxa"/>
              <w:bottom w:w="108" w:type="dxa"/>
            </w:tcMar>
          </w:tcPr>
          <w:p w14:paraId="20F435D7" w14:textId="3F462CBA" w:rsidR="00E43ABA" w:rsidRPr="00992702" w:rsidRDefault="00E43ABA" w:rsidP="00E43ABA">
            <w:pPr>
              <w:spacing w:before="60" w:after="0" w:line="240" w:lineRule="auto"/>
              <w:contextualSpacing/>
              <w:rPr>
                <w:rFonts w:cs="Arial"/>
                <w:sz w:val="18"/>
                <w:szCs w:val="18"/>
              </w:rPr>
            </w:pPr>
            <w:r w:rsidRPr="00992702">
              <w:rPr>
                <w:rFonts w:cs="Arial"/>
                <w:sz w:val="18"/>
                <w:szCs w:val="18"/>
              </w:rPr>
              <w:t xml:space="preserve">Finalise the Terms of Reference for the </w:t>
            </w:r>
            <w:proofErr w:type="spellStart"/>
            <w:r w:rsidRPr="00992702">
              <w:rPr>
                <w:rFonts w:cs="Arial"/>
                <w:sz w:val="18"/>
                <w:szCs w:val="18"/>
              </w:rPr>
              <w:t>RWG</w:t>
            </w:r>
            <w:proofErr w:type="spellEnd"/>
            <w:r w:rsidRPr="00992702">
              <w:rPr>
                <w:rFonts w:cs="Arial"/>
                <w:sz w:val="18"/>
                <w:szCs w:val="18"/>
              </w:rPr>
              <w:t xml:space="preserve">. </w:t>
            </w:r>
          </w:p>
        </w:tc>
        <w:tc>
          <w:tcPr>
            <w:tcW w:w="1701" w:type="dxa"/>
            <w:shd w:val="clear" w:color="auto" w:fill="auto"/>
            <w:tcMar>
              <w:top w:w="108" w:type="dxa"/>
              <w:bottom w:w="108" w:type="dxa"/>
            </w:tcMar>
          </w:tcPr>
          <w:p w14:paraId="53C2319A" w14:textId="022EC29A" w:rsidR="00E43ABA" w:rsidRPr="00992702" w:rsidRDefault="00E43ABA" w:rsidP="00815071">
            <w:pPr>
              <w:pStyle w:val="ColorfulShading-Accent31"/>
              <w:spacing w:before="60" w:after="0"/>
              <w:ind w:left="0"/>
              <w:rPr>
                <w:rFonts w:ascii="Arial" w:hAnsi="Arial" w:cs="Arial"/>
                <w:color w:val="000000"/>
                <w:sz w:val="18"/>
                <w:szCs w:val="18"/>
              </w:rPr>
            </w:pPr>
            <w:r>
              <w:rPr>
                <w:rFonts w:asciiTheme="minorHAnsi" w:hAnsiTheme="minorHAnsi" w:cstheme="minorHAnsi"/>
                <w:color w:val="000000"/>
                <w:sz w:val="18"/>
                <w:szCs w:val="18"/>
              </w:rPr>
              <w:t>May</w:t>
            </w:r>
            <w:r w:rsidRPr="00992702">
              <w:rPr>
                <w:rFonts w:asciiTheme="minorHAnsi" w:hAnsiTheme="minorHAnsi" w:cstheme="minorHAnsi"/>
                <w:color w:val="000000"/>
                <w:sz w:val="18"/>
                <w:szCs w:val="18"/>
              </w:rPr>
              <w:t xml:space="preserve"> 2021</w:t>
            </w:r>
          </w:p>
        </w:tc>
        <w:tc>
          <w:tcPr>
            <w:tcW w:w="4365" w:type="dxa"/>
            <w:shd w:val="clear" w:color="auto" w:fill="auto"/>
            <w:tcMar>
              <w:top w:w="108" w:type="dxa"/>
              <w:bottom w:w="108" w:type="dxa"/>
            </w:tcMar>
          </w:tcPr>
          <w:p w14:paraId="5BF5B922" w14:textId="56EC380E" w:rsidR="00E43ABA" w:rsidRPr="00992702" w:rsidRDefault="00E43AB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proofErr w:type="spellStart"/>
            <w:r w:rsidRPr="00992702">
              <w:rPr>
                <w:rFonts w:ascii="Arial" w:hAnsi="Arial" w:cs="Arial"/>
                <w:color w:val="000000"/>
                <w:sz w:val="18"/>
                <w:szCs w:val="18"/>
              </w:rPr>
              <w:t>AfM</w:t>
            </w:r>
            <w:proofErr w:type="spellEnd"/>
            <w:r w:rsidRPr="00992702">
              <w:rPr>
                <w:rFonts w:ascii="Arial" w:hAnsi="Arial" w:cs="Arial"/>
                <w:color w:val="000000"/>
                <w:sz w:val="18"/>
                <w:szCs w:val="18"/>
              </w:rPr>
              <w:t xml:space="preserve"> and </w:t>
            </w:r>
            <w:proofErr w:type="spellStart"/>
            <w:r w:rsidRPr="00992702">
              <w:rPr>
                <w:rFonts w:ascii="Arial" w:hAnsi="Arial" w:cs="Arial"/>
                <w:color w:val="000000"/>
                <w:sz w:val="18"/>
                <w:szCs w:val="18"/>
              </w:rPr>
              <w:t>RWG</w:t>
            </w:r>
            <w:proofErr w:type="spellEnd"/>
          </w:p>
        </w:tc>
      </w:tr>
      <w:tr w:rsidR="00E43ABA" w:rsidRPr="00992702" w14:paraId="60D25096" w14:textId="77777777" w:rsidTr="007E1891">
        <w:trPr>
          <w:trHeight w:val="566"/>
        </w:trPr>
        <w:tc>
          <w:tcPr>
            <w:tcW w:w="3397" w:type="dxa"/>
            <w:vMerge/>
            <w:shd w:val="clear" w:color="auto" w:fill="auto"/>
            <w:tcMar>
              <w:top w:w="108" w:type="dxa"/>
              <w:bottom w:w="108" w:type="dxa"/>
            </w:tcMar>
          </w:tcPr>
          <w:p w14:paraId="3AC19184" w14:textId="77777777" w:rsidR="00E43ABA" w:rsidRPr="00992702" w:rsidRDefault="00E43ABA" w:rsidP="007E1891">
            <w:pPr>
              <w:spacing w:before="60" w:after="0" w:line="240" w:lineRule="auto"/>
              <w:rPr>
                <w:rFonts w:cs="Arial"/>
                <w:color w:val="000000"/>
                <w:sz w:val="18"/>
                <w:szCs w:val="18"/>
              </w:rPr>
            </w:pPr>
          </w:p>
        </w:tc>
        <w:tc>
          <w:tcPr>
            <w:tcW w:w="4820" w:type="dxa"/>
            <w:tcMar>
              <w:top w:w="108" w:type="dxa"/>
              <w:bottom w:w="108" w:type="dxa"/>
            </w:tcMar>
          </w:tcPr>
          <w:p w14:paraId="2EF84A00" w14:textId="3F2F4E13" w:rsidR="00E43ABA" w:rsidRPr="00992702" w:rsidRDefault="00E43ABA" w:rsidP="00815071">
            <w:pPr>
              <w:spacing w:before="60" w:after="0" w:line="240" w:lineRule="auto"/>
              <w:contextualSpacing/>
              <w:rPr>
                <w:rFonts w:cs="Arial"/>
                <w:sz w:val="18"/>
                <w:szCs w:val="18"/>
              </w:rPr>
            </w:pPr>
            <w:r w:rsidRPr="00992702">
              <w:rPr>
                <w:rFonts w:cs="Arial"/>
                <w:sz w:val="18"/>
                <w:szCs w:val="18"/>
              </w:rPr>
              <w:t xml:space="preserve">Establish Aboriginal and Torres Strait Islander </w:t>
            </w:r>
            <w:r>
              <w:rPr>
                <w:rFonts w:cs="Arial"/>
                <w:sz w:val="18"/>
                <w:szCs w:val="18"/>
              </w:rPr>
              <w:t>representation on the</w:t>
            </w:r>
            <w:r w:rsidRPr="00992702">
              <w:rPr>
                <w:rFonts w:cs="Arial"/>
                <w:sz w:val="18"/>
                <w:szCs w:val="18"/>
              </w:rPr>
              <w:t xml:space="preserve"> </w:t>
            </w:r>
            <w:proofErr w:type="spellStart"/>
            <w:r w:rsidRPr="00992702">
              <w:rPr>
                <w:rFonts w:cs="Arial"/>
                <w:sz w:val="18"/>
                <w:szCs w:val="18"/>
              </w:rPr>
              <w:t>RWG</w:t>
            </w:r>
            <w:proofErr w:type="spellEnd"/>
            <w:r w:rsidRPr="00992702">
              <w:rPr>
                <w:rFonts w:cs="Arial"/>
                <w:sz w:val="18"/>
                <w:szCs w:val="18"/>
              </w:rPr>
              <w:t>.</w:t>
            </w:r>
          </w:p>
        </w:tc>
        <w:tc>
          <w:tcPr>
            <w:tcW w:w="1701" w:type="dxa"/>
            <w:shd w:val="clear" w:color="auto" w:fill="auto"/>
            <w:tcMar>
              <w:top w:w="108" w:type="dxa"/>
              <w:bottom w:w="108" w:type="dxa"/>
            </w:tcMar>
          </w:tcPr>
          <w:p w14:paraId="063B9BB3" w14:textId="14D30958" w:rsidR="00E43ABA" w:rsidRDefault="00E43ABA" w:rsidP="00815071">
            <w:pPr>
              <w:pStyle w:val="ColorfulShading-Accent31"/>
              <w:spacing w:before="60" w:after="0"/>
              <w:ind w:left="0"/>
              <w:rPr>
                <w:rFonts w:ascii="Arial" w:hAnsi="Arial" w:cs="Arial"/>
                <w:color w:val="000000"/>
                <w:sz w:val="18"/>
                <w:szCs w:val="18"/>
              </w:rPr>
            </w:pPr>
            <w:r>
              <w:rPr>
                <w:rFonts w:asciiTheme="minorHAnsi" w:hAnsiTheme="minorHAnsi" w:cstheme="minorHAnsi"/>
                <w:color w:val="000000"/>
                <w:sz w:val="18"/>
                <w:szCs w:val="18"/>
              </w:rPr>
              <w:t>May</w:t>
            </w:r>
            <w:r w:rsidRPr="00992702">
              <w:rPr>
                <w:rFonts w:asciiTheme="minorHAnsi" w:hAnsiTheme="minorHAnsi" w:cstheme="minorHAnsi"/>
                <w:color w:val="000000"/>
                <w:sz w:val="18"/>
                <w:szCs w:val="18"/>
              </w:rPr>
              <w:t xml:space="preserve"> 2021 </w:t>
            </w:r>
          </w:p>
        </w:tc>
        <w:tc>
          <w:tcPr>
            <w:tcW w:w="4365" w:type="dxa"/>
            <w:shd w:val="clear" w:color="auto" w:fill="auto"/>
            <w:tcMar>
              <w:top w:w="108" w:type="dxa"/>
              <w:bottom w:w="108" w:type="dxa"/>
            </w:tcMar>
          </w:tcPr>
          <w:p w14:paraId="37D0D042" w14:textId="7F1A31A8" w:rsidR="00E43ABA" w:rsidRPr="00992702" w:rsidRDefault="00E43ABA"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General Manager, Corporate</w:t>
            </w:r>
          </w:p>
        </w:tc>
      </w:tr>
    </w:tbl>
    <w:p w14:paraId="7B73B3F7" w14:textId="77777777" w:rsidR="00E700AD" w:rsidRPr="00992702" w:rsidRDefault="00E700AD">
      <w:pPr>
        <w:spacing w:line="259" w:lineRule="auto"/>
      </w:pPr>
      <w:r w:rsidRPr="00992702">
        <w:br w:type="page"/>
      </w:r>
    </w:p>
    <w:tbl>
      <w:tblPr>
        <w:tblW w:w="14283" w:type="dxa"/>
        <w:tblInd w:w="-34" w:type="dxa"/>
        <w:tblBorders>
          <w:bottom w:val="single" w:sz="4" w:space="0" w:color="auto"/>
          <w:insideH w:val="single" w:sz="4" w:space="0" w:color="auto"/>
          <w:insideV w:val="single" w:sz="4" w:space="0" w:color="auto"/>
        </w:tblBorders>
        <w:tblLook w:val="04A0" w:firstRow="1" w:lastRow="0" w:firstColumn="1" w:lastColumn="0" w:noHBand="0" w:noVBand="1"/>
      </w:tblPr>
      <w:tblGrid>
        <w:gridCol w:w="3397"/>
        <w:gridCol w:w="4820"/>
        <w:gridCol w:w="1701"/>
        <w:gridCol w:w="4365"/>
      </w:tblGrid>
      <w:tr w:rsidR="007E1891" w:rsidRPr="00992702" w14:paraId="61AB89AE" w14:textId="77777777" w:rsidTr="00DD0A7F">
        <w:trPr>
          <w:trHeight w:val="279"/>
          <w:tblHeader/>
        </w:trPr>
        <w:tc>
          <w:tcPr>
            <w:tcW w:w="14283" w:type="dxa"/>
            <w:gridSpan w:val="4"/>
            <w:tcBorders>
              <w:top w:val="nil"/>
              <w:bottom w:val="nil"/>
            </w:tcBorders>
            <w:shd w:val="clear" w:color="auto" w:fill="181718" w:themeFill="background2" w:themeFillShade="1A"/>
            <w:tcMar>
              <w:top w:w="108" w:type="dxa"/>
              <w:bottom w:w="108" w:type="dxa"/>
            </w:tcMar>
          </w:tcPr>
          <w:p w14:paraId="013176E9" w14:textId="014AE80B" w:rsidR="007E1891" w:rsidRPr="00992702" w:rsidRDefault="007E1891" w:rsidP="007E1891">
            <w:pPr>
              <w:pStyle w:val="ColorfulShading-Accent31"/>
              <w:spacing w:before="60" w:after="0"/>
              <w:ind w:left="0"/>
              <w:rPr>
                <w:rFonts w:ascii="Arial" w:hAnsi="Arial" w:cs="Arial"/>
                <w:b/>
                <w:color w:val="FFFFFF" w:themeColor="background1"/>
                <w:sz w:val="20"/>
                <w:szCs w:val="20"/>
              </w:rPr>
            </w:pPr>
            <w:r w:rsidRPr="00992702">
              <w:rPr>
                <w:rFonts w:ascii="Arial" w:hAnsi="Arial" w:cs="Arial"/>
                <w:b/>
                <w:color w:val="FFFFFF" w:themeColor="background1"/>
                <w:sz w:val="20"/>
                <w:szCs w:val="20"/>
              </w:rPr>
              <w:lastRenderedPageBreak/>
              <w:t>Governance</w:t>
            </w:r>
          </w:p>
        </w:tc>
      </w:tr>
      <w:tr w:rsidR="007E1891" w:rsidRPr="00992702" w14:paraId="1D3FDECC" w14:textId="77777777" w:rsidTr="00DD0A7F">
        <w:trPr>
          <w:trHeight w:val="256"/>
          <w:tblHeader/>
        </w:trPr>
        <w:tc>
          <w:tcPr>
            <w:tcW w:w="3397" w:type="dxa"/>
            <w:tcBorders>
              <w:top w:val="nil"/>
            </w:tcBorders>
            <w:shd w:val="clear" w:color="auto" w:fill="auto"/>
            <w:tcMar>
              <w:top w:w="108" w:type="dxa"/>
              <w:bottom w:w="108" w:type="dxa"/>
            </w:tcMar>
            <w:vAlign w:val="center"/>
          </w:tcPr>
          <w:p w14:paraId="0CCDCB88" w14:textId="77777777" w:rsidR="007E1891" w:rsidRPr="00992702" w:rsidRDefault="007E1891" w:rsidP="007E1891">
            <w:pPr>
              <w:spacing w:before="60" w:after="60"/>
              <w:rPr>
                <w:rFonts w:cs="Arial"/>
                <w:b/>
                <w:color w:val="000000"/>
                <w:szCs w:val="20"/>
              </w:rPr>
            </w:pPr>
            <w:r w:rsidRPr="00992702">
              <w:rPr>
                <w:rFonts w:cs="Arial"/>
                <w:b/>
                <w:color w:val="000000"/>
                <w:szCs w:val="20"/>
              </w:rPr>
              <w:t>Action</w:t>
            </w:r>
          </w:p>
        </w:tc>
        <w:tc>
          <w:tcPr>
            <w:tcW w:w="4820" w:type="dxa"/>
            <w:tcBorders>
              <w:top w:val="nil"/>
            </w:tcBorders>
            <w:tcMar>
              <w:top w:w="108" w:type="dxa"/>
              <w:bottom w:w="108" w:type="dxa"/>
            </w:tcMar>
            <w:vAlign w:val="center"/>
          </w:tcPr>
          <w:p w14:paraId="4E05CDE3" w14:textId="77777777" w:rsidR="007E1891" w:rsidRPr="00992702" w:rsidRDefault="007E1891" w:rsidP="007E1891">
            <w:pPr>
              <w:spacing w:before="60" w:after="60"/>
              <w:rPr>
                <w:rFonts w:cs="Arial"/>
                <w:b/>
                <w:color w:val="000000"/>
                <w:szCs w:val="20"/>
              </w:rPr>
            </w:pPr>
            <w:r w:rsidRPr="00992702">
              <w:rPr>
                <w:rFonts w:cs="Arial"/>
                <w:b/>
                <w:color w:val="000000"/>
                <w:szCs w:val="20"/>
              </w:rPr>
              <w:t>Deliverable</w:t>
            </w:r>
          </w:p>
        </w:tc>
        <w:tc>
          <w:tcPr>
            <w:tcW w:w="1701" w:type="dxa"/>
            <w:tcBorders>
              <w:top w:val="nil"/>
            </w:tcBorders>
            <w:shd w:val="clear" w:color="auto" w:fill="auto"/>
            <w:tcMar>
              <w:top w:w="108" w:type="dxa"/>
              <w:bottom w:w="108" w:type="dxa"/>
            </w:tcMar>
            <w:vAlign w:val="center"/>
          </w:tcPr>
          <w:p w14:paraId="4FB8611E" w14:textId="77777777" w:rsidR="007E1891" w:rsidRPr="00992702" w:rsidRDefault="007E1891" w:rsidP="007E1891">
            <w:pPr>
              <w:spacing w:before="60" w:after="60"/>
              <w:rPr>
                <w:rFonts w:cs="Arial"/>
                <w:b/>
                <w:color w:val="000000"/>
                <w:szCs w:val="20"/>
              </w:rPr>
            </w:pPr>
            <w:r w:rsidRPr="00992702">
              <w:rPr>
                <w:rFonts w:cs="Arial"/>
                <w:b/>
                <w:color w:val="000000"/>
                <w:szCs w:val="20"/>
              </w:rPr>
              <w:t>Timeline</w:t>
            </w:r>
          </w:p>
        </w:tc>
        <w:tc>
          <w:tcPr>
            <w:tcW w:w="4365" w:type="dxa"/>
            <w:tcBorders>
              <w:top w:val="nil"/>
            </w:tcBorders>
            <w:shd w:val="clear" w:color="auto" w:fill="auto"/>
            <w:tcMar>
              <w:top w:w="108" w:type="dxa"/>
              <w:bottom w:w="108" w:type="dxa"/>
            </w:tcMar>
            <w:vAlign w:val="center"/>
          </w:tcPr>
          <w:p w14:paraId="6F72AC10" w14:textId="77777777" w:rsidR="007E1891" w:rsidRPr="00992702" w:rsidRDefault="007E1891" w:rsidP="007E1891">
            <w:pPr>
              <w:spacing w:before="60" w:after="60"/>
              <w:rPr>
                <w:rFonts w:cs="Arial"/>
                <w:b/>
                <w:color w:val="000000"/>
                <w:szCs w:val="20"/>
              </w:rPr>
            </w:pPr>
            <w:r w:rsidRPr="00992702">
              <w:rPr>
                <w:rFonts w:cs="Arial"/>
                <w:b/>
                <w:color w:val="000000"/>
                <w:szCs w:val="20"/>
              </w:rPr>
              <w:t>Responsibility</w:t>
            </w:r>
          </w:p>
        </w:tc>
      </w:tr>
      <w:tr w:rsidR="00DD0A7F" w:rsidRPr="00992702" w14:paraId="155B6870" w14:textId="7CE0339C" w:rsidTr="00DD0A7F">
        <w:trPr>
          <w:trHeight w:hRule="exact" w:val="680"/>
        </w:trPr>
        <w:tc>
          <w:tcPr>
            <w:tcW w:w="3397" w:type="dxa"/>
            <w:vMerge w:val="restart"/>
            <w:shd w:val="clear" w:color="auto" w:fill="auto"/>
            <w:tcMar>
              <w:top w:w="108" w:type="dxa"/>
              <w:bottom w:w="108" w:type="dxa"/>
            </w:tcMar>
          </w:tcPr>
          <w:p w14:paraId="1775F5FC" w14:textId="73B1FBA9" w:rsidR="00DD0A7F" w:rsidRPr="00992702" w:rsidRDefault="00DD0A7F"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13</w:t>
            </w:r>
          </w:p>
          <w:p w14:paraId="07D41EC1" w14:textId="2B5663FF" w:rsidR="00DD0A7F" w:rsidRPr="00992702" w:rsidRDefault="00DD0A7F" w:rsidP="007E1891">
            <w:pPr>
              <w:spacing w:after="0" w:line="240" w:lineRule="auto"/>
              <w:rPr>
                <w:rFonts w:eastAsia="Calibri" w:cs="Arial"/>
                <w:color w:val="000000"/>
                <w:sz w:val="18"/>
                <w:szCs w:val="18"/>
              </w:rPr>
            </w:pPr>
            <w:r w:rsidRPr="00992702">
              <w:rPr>
                <w:rFonts w:cs="Arial"/>
                <w:color w:val="000000"/>
                <w:sz w:val="18"/>
                <w:szCs w:val="18"/>
              </w:rPr>
              <w:t>Provide appropriate support for effective implementation of RAP commitments.</w:t>
            </w:r>
          </w:p>
        </w:tc>
        <w:tc>
          <w:tcPr>
            <w:tcW w:w="4820" w:type="dxa"/>
            <w:tcMar>
              <w:top w:w="108" w:type="dxa"/>
              <w:bottom w:w="108" w:type="dxa"/>
            </w:tcMar>
          </w:tcPr>
          <w:p w14:paraId="6FAC8EE1" w14:textId="4138DE6C" w:rsidR="00DD0A7F" w:rsidRPr="00992702" w:rsidRDefault="00DD0A7F" w:rsidP="00815071">
            <w:pPr>
              <w:spacing w:after="0" w:line="240" w:lineRule="auto"/>
              <w:contextualSpacing/>
              <w:rPr>
                <w:rFonts w:cs="Arial"/>
                <w:b/>
                <w:color w:val="000000"/>
                <w:sz w:val="18"/>
                <w:szCs w:val="18"/>
              </w:rPr>
            </w:pPr>
            <w:r w:rsidRPr="00992702">
              <w:rPr>
                <w:rFonts w:cs="Arial"/>
                <w:color w:val="000000"/>
                <w:sz w:val="18"/>
                <w:szCs w:val="18"/>
              </w:rPr>
              <w:t>Define resource needs for RAP implementation.</w:t>
            </w:r>
          </w:p>
        </w:tc>
        <w:tc>
          <w:tcPr>
            <w:tcW w:w="1701" w:type="dxa"/>
            <w:shd w:val="clear" w:color="auto" w:fill="auto"/>
            <w:tcMar>
              <w:top w:w="108" w:type="dxa"/>
              <w:bottom w:w="108" w:type="dxa"/>
            </w:tcMar>
          </w:tcPr>
          <w:p w14:paraId="49F2337E" w14:textId="567164EB" w:rsidR="00DD0A7F" w:rsidRPr="00992702" w:rsidRDefault="00C6737F" w:rsidP="00815071">
            <w:pPr>
              <w:rPr>
                <w:rFonts w:cs="Arial"/>
                <w:color w:val="000000"/>
                <w:sz w:val="18"/>
                <w:szCs w:val="18"/>
              </w:rPr>
            </w:pPr>
            <w:r>
              <w:rPr>
                <w:rFonts w:cs="Arial"/>
                <w:color w:val="000000"/>
                <w:sz w:val="18"/>
                <w:szCs w:val="18"/>
              </w:rPr>
              <w:t>August</w:t>
            </w:r>
            <w:r w:rsidRPr="00992702">
              <w:rPr>
                <w:rFonts w:cs="Arial"/>
                <w:color w:val="000000"/>
                <w:sz w:val="18"/>
                <w:szCs w:val="18"/>
              </w:rPr>
              <w:t xml:space="preserve"> </w:t>
            </w:r>
            <w:r w:rsidR="00DD0A7F" w:rsidRPr="00992702">
              <w:rPr>
                <w:rFonts w:cs="Arial"/>
                <w:color w:val="000000"/>
                <w:sz w:val="18"/>
                <w:szCs w:val="18"/>
              </w:rPr>
              <w:t>2021</w:t>
            </w:r>
          </w:p>
        </w:tc>
        <w:tc>
          <w:tcPr>
            <w:tcW w:w="4365" w:type="dxa"/>
            <w:shd w:val="clear" w:color="auto" w:fill="auto"/>
            <w:tcMar>
              <w:top w:w="108" w:type="dxa"/>
              <w:bottom w:w="108" w:type="dxa"/>
            </w:tcMar>
          </w:tcPr>
          <w:p w14:paraId="6BAE3606" w14:textId="1CD0AC52" w:rsidR="00DD0A7F" w:rsidRPr="00992702" w:rsidRDefault="00DD0A7F" w:rsidP="00815071">
            <w:pPr>
              <w:pStyle w:val="ColorfulShading-Accent31"/>
              <w:spacing w:after="0"/>
              <w:ind w:left="0"/>
              <w:rPr>
                <w:rFonts w:ascii="Arial" w:hAnsi="Arial" w:cs="Arial"/>
                <w:b/>
                <w:color w:val="000000"/>
                <w:sz w:val="18"/>
                <w:szCs w:val="18"/>
              </w:rPr>
            </w:pPr>
            <w:r w:rsidRPr="00992702">
              <w:rPr>
                <w:rFonts w:ascii="Arial" w:hAnsi="Arial" w:cs="Arial"/>
                <w:color w:val="000000"/>
                <w:sz w:val="18"/>
                <w:szCs w:val="18"/>
              </w:rPr>
              <w:t>General Manager, Corporate</w:t>
            </w:r>
          </w:p>
        </w:tc>
      </w:tr>
      <w:tr w:rsidR="00DD0A7F" w:rsidRPr="00992702" w14:paraId="21B88226" w14:textId="7D991F6E" w:rsidTr="00DD0A7F">
        <w:trPr>
          <w:trHeight w:hRule="exact" w:val="680"/>
        </w:trPr>
        <w:tc>
          <w:tcPr>
            <w:tcW w:w="3397" w:type="dxa"/>
            <w:vMerge/>
            <w:shd w:val="clear" w:color="auto" w:fill="auto"/>
            <w:tcMar>
              <w:top w:w="108" w:type="dxa"/>
              <w:bottom w:w="108" w:type="dxa"/>
            </w:tcMar>
          </w:tcPr>
          <w:p w14:paraId="6EC245A9" w14:textId="77777777" w:rsidR="00DD0A7F" w:rsidRPr="00992702" w:rsidRDefault="00DD0A7F" w:rsidP="007E1891">
            <w:pPr>
              <w:spacing w:after="0" w:line="240" w:lineRule="auto"/>
              <w:rPr>
                <w:rFonts w:cs="Arial"/>
                <w:color w:val="000000"/>
                <w:sz w:val="18"/>
                <w:szCs w:val="18"/>
              </w:rPr>
            </w:pPr>
          </w:p>
        </w:tc>
        <w:tc>
          <w:tcPr>
            <w:tcW w:w="4820" w:type="dxa"/>
            <w:tcMar>
              <w:top w:w="108" w:type="dxa"/>
              <w:bottom w:w="108" w:type="dxa"/>
            </w:tcMar>
          </w:tcPr>
          <w:p w14:paraId="2BFEF234" w14:textId="77777777" w:rsidR="00DD0A7F" w:rsidRPr="00992702" w:rsidRDefault="00DD0A7F" w:rsidP="00DD0A7F">
            <w:pPr>
              <w:spacing w:after="0" w:line="240" w:lineRule="auto"/>
              <w:contextualSpacing/>
              <w:rPr>
                <w:rFonts w:cs="Arial"/>
                <w:color w:val="000000"/>
                <w:sz w:val="18"/>
                <w:szCs w:val="18"/>
              </w:rPr>
            </w:pPr>
            <w:r w:rsidRPr="00992702">
              <w:rPr>
                <w:rFonts w:cs="Arial"/>
                <w:color w:val="000000"/>
                <w:sz w:val="18"/>
                <w:szCs w:val="18"/>
              </w:rPr>
              <w:t xml:space="preserve">Engage senior leaders in the delivery of RAP commitments. </w:t>
            </w:r>
          </w:p>
          <w:p w14:paraId="2DF74E58" w14:textId="0C6F7C44" w:rsidR="00DD0A7F" w:rsidRPr="00992702" w:rsidRDefault="00DD0A7F" w:rsidP="00815071">
            <w:pPr>
              <w:spacing w:after="0" w:line="240" w:lineRule="auto"/>
              <w:contextualSpacing/>
              <w:rPr>
                <w:rFonts w:cs="Arial"/>
                <w:color w:val="000000"/>
                <w:sz w:val="18"/>
                <w:szCs w:val="18"/>
              </w:rPr>
            </w:pPr>
          </w:p>
        </w:tc>
        <w:tc>
          <w:tcPr>
            <w:tcW w:w="1701" w:type="dxa"/>
            <w:shd w:val="clear" w:color="auto" w:fill="auto"/>
            <w:tcMar>
              <w:top w:w="108" w:type="dxa"/>
              <w:bottom w:w="108" w:type="dxa"/>
            </w:tcMar>
          </w:tcPr>
          <w:p w14:paraId="038559D1" w14:textId="57395F11" w:rsidR="00DD0A7F" w:rsidRPr="00992702" w:rsidRDefault="00C6737F" w:rsidP="00815071">
            <w:pPr>
              <w:rPr>
                <w:rFonts w:cs="Arial"/>
                <w:color w:val="000000"/>
                <w:sz w:val="18"/>
                <w:szCs w:val="18"/>
              </w:rPr>
            </w:pPr>
            <w:r>
              <w:rPr>
                <w:rFonts w:cs="Arial"/>
                <w:color w:val="000000"/>
                <w:sz w:val="18"/>
                <w:szCs w:val="18"/>
              </w:rPr>
              <w:t>June</w:t>
            </w:r>
            <w:r w:rsidRPr="00992702">
              <w:rPr>
                <w:rFonts w:cs="Arial"/>
                <w:color w:val="000000"/>
                <w:sz w:val="18"/>
                <w:szCs w:val="18"/>
              </w:rPr>
              <w:t xml:space="preserve"> </w:t>
            </w:r>
            <w:r w:rsidR="00DD0A7F" w:rsidRPr="00992702">
              <w:rPr>
                <w:rFonts w:cs="Arial"/>
                <w:color w:val="000000"/>
                <w:sz w:val="18"/>
                <w:szCs w:val="18"/>
              </w:rPr>
              <w:t>2021</w:t>
            </w:r>
          </w:p>
        </w:tc>
        <w:tc>
          <w:tcPr>
            <w:tcW w:w="4365" w:type="dxa"/>
            <w:shd w:val="clear" w:color="auto" w:fill="auto"/>
            <w:tcMar>
              <w:top w:w="108" w:type="dxa"/>
              <w:bottom w:w="108" w:type="dxa"/>
            </w:tcMar>
          </w:tcPr>
          <w:p w14:paraId="2DD36438" w14:textId="3DCF9D37" w:rsidR="00DD0A7F" w:rsidRPr="00992702" w:rsidRDefault="00DD0A7F" w:rsidP="00815071">
            <w:pPr>
              <w:pStyle w:val="ColorfulShading-Accent31"/>
              <w:spacing w:after="0"/>
              <w:ind w:left="0"/>
              <w:rPr>
                <w:rFonts w:ascii="Arial" w:hAnsi="Arial" w:cs="Arial"/>
                <w:color w:val="000000"/>
                <w:sz w:val="18"/>
                <w:szCs w:val="18"/>
              </w:rPr>
            </w:pPr>
            <w:r w:rsidRPr="00992702">
              <w:rPr>
                <w:rFonts w:ascii="Arial" w:hAnsi="Arial" w:cs="Arial"/>
                <w:color w:val="000000"/>
                <w:sz w:val="18"/>
                <w:szCs w:val="18"/>
              </w:rPr>
              <w:t xml:space="preserve">General Manager, Corporate and Director, </w:t>
            </w:r>
            <w:proofErr w:type="spellStart"/>
            <w:r w:rsidRPr="00992702">
              <w:rPr>
                <w:rFonts w:ascii="Arial" w:hAnsi="Arial" w:cs="Arial"/>
                <w:color w:val="000000"/>
                <w:sz w:val="18"/>
                <w:szCs w:val="18"/>
              </w:rPr>
              <w:t>AfM</w:t>
            </w:r>
            <w:proofErr w:type="spellEnd"/>
          </w:p>
        </w:tc>
      </w:tr>
      <w:tr w:rsidR="00DD0A7F" w:rsidRPr="00992702" w14:paraId="660BE089" w14:textId="1E702A0A" w:rsidTr="00040F00">
        <w:trPr>
          <w:trHeight w:hRule="exact" w:val="1100"/>
        </w:trPr>
        <w:tc>
          <w:tcPr>
            <w:tcW w:w="3397" w:type="dxa"/>
            <w:vMerge/>
            <w:shd w:val="clear" w:color="auto" w:fill="auto"/>
            <w:tcMar>
              <w:top w:w="108" w:type="dxa"/>
              <w:bottom w:w="108" w:type="dxa"/>
            </w:tcMar>
          </w:tcPr>
          <w:p w14:paraId="3E65C26C" w14:textId="77777777" w:rsidR="00DD0A7F" w:rsidRPr="00992702" w:rsidRDefault="00DD0A7F" w:rsidP="007E1891">
            <w:pPr>
              <w:spacing w:after="0" w:line="240" w:lineRule="auto"/>
              <w:rPr>
                <w:rFonts w:cs="Arial"/>
                <w:color w:val="000000"/>
                <w:sz w:val="18"/>
                <w:szCs w:val="18"/>
              </w:rPr>
            </w:pPr>
          </w:p>
        </w:tc>
        <w:tc>
          <w:tcPr>
            <w:tcW w:w="4820" w:type="dxa"/>
            <w:tcMar>
              <w:top w:w="108" w:type="dxa"/>
              <w:bottom w:w="108" w:type="dxa"/>
            </w:tcMar>
          </w:tcPr>
          <w:p w14:paraId="5B98407A" w14:textId="3FA870F3" w:rsidR="00040F00" w:rsidRPr="00992702" w:rsidRDefault="00DD0A7F" w:rsidP="00DD0A7F">
            <w:pPr>
              <w:spacing w:after="0" w:line="240" w:lineRule="auto"/>
              <w:contextualSpacing/>
              <w:rPr>
                <w:rFonts w:cs="Arial"/>
                <w:sz w:val="18"/>
                <w:szCs w:val="18"/>
              </w:rPr>
            </w:pPr>
            <w:r w:rsidRPr="00992702">
              <w:rPr>
                <w:rFonts w:cs="Arial"/>
                <w:sz w:val="18"/>
                <w:szCs w:val="18"/>
              </w:rPr>
              <w:t xml:space="preserve">Define appropriate systems and capability to track, measure and report on RAP </w:t>
            </w:r>
            <w:r w:rsidR="00040F00" w:rsidRPr="00992702">
              <w:rPr>
                <w:rFonts w:cs="Arial"/>
                <w:sz w:val="18"/>
                <w:szCs w:val="18"/>
              </w:rPr>
              <w:t>commitments, including a plan to submit an annual report to the Board.</w:t>
            </w:r>
          </w:p>
          <w:p w14:paraId="60E0822C" w14:textId="60CF2610" w:rsidR="00DD0A7F" w:rsidRPr="00992702" w:rsidRDefault="00DD0A7F" w:rsidP="00040F00">
            <w:pPr>
              <w:spacing w:after="0" w:line="240" w:lineRule="auto"/>
              <w:contextualSpacing/>
              <w:rPr>
                <w:rFonts w:cs="Arial"/>
                <w:sz w:val="18"/>
                <w:szCs w:val="18"/>
              </w:rPr>
            </w:pPr>
          </w:p>
        </w:tc>
        <w:tc>
          <w:tcPr>
            <w:tcW w:w="1701" w:type="dxa"/>
            <w:shd w:val="clear" w:color="auto" w:fill="auto"/>
            <w:tcMar>
              <w:top w:w="108" w:type="dxa"/>
              <w:bottom w:w="108" w:type="dxa"/>
            </w:tcMar>
          </w:tcPr>
          <w:p w14:paraId="1FEEC321" w14:textId="4F00E4E5" w:rsidR="00DD0A7F" w:rsidRPr="00992702" w:rsidRDefault="00C6737F" w:rsidP="00815071">
            <w:pPr>
              <w:rPr>
                <w:rFonts w:cs="Arial"/>
                <w:color w:val="000000"/>
                <w:sz w:val="18"/>
                <w:szCs w:val="18"/>
              </w:rPr>
            </w:pPr>
            <w:r>
              <w:rPr>
                <w:rFonts w:cs="Arial"/>
                <w:color w:val="000000"/>
                <w:sz w:val="18"/>
                <w:szCs w:val="18"/>
              </w:rPr>
              <w:t>June</w:t>
            </w:r>
            <w:r w:rsidRPr="00992702">
              <w:rPr>
                <w:rFonts w:cs="Arial"/>
                <w:color w:val="000000"/>
                <w:sz w:val="18"/>
                <w:szCs w:val="18"/>
              </w:rPr>
              <w:t xml:space="preserve"> </w:t>
            </w:r>
            <w:r w:rsidR="00DD0A7F" w:rsidRPr="00992702">
              <w:rPr>
                <w:rFonts w:cs="Arial"/>
                <w:color w:val="000000"/>
                <w:sz w:val="18"/>
                <w:szCs w:val="18"/>
              </w:rPr>
              <w:t>2021</w:t>
            </w:r>
          </w:p>
        </w:tc>
        <w:tc>
          <w:tcPr>
            <w:tcW w:w="4365" w:type="dxa"/>
            <w:shd w:val="clear" w:color="auto" w:fill="auto"/>
            <w:tcMar>
              <w:top w:w="108" w:type="dxa"/>
              <w:bottom w:w="108" w:type="dxa"/>
            </w:tcMar>
          </w:tcPr>
          <w:p w14:paraId="25C0871B" w14:textId="05E9E656" w:rsidR="00DD0A7F" w:rsidRPr="00992702" w:rsidRDefault="00DD0A7F" w:rsidP="00815071">
            <w:pPr>
              <w:pStyle w:val="ColorfulShading-Accent31"/>
              <w:spacing w:after="0"/>
              <w:ind w:left="0"/>
              <w:rPr>
                <w:rFonts w:ascii="Arial" w:hAnsi="Arial" w:cs="Arial"/>
                <w:color w:val="000000"/>
                <w:sz w:val="18"/>
                <w:szCs w:val="18"/>
              </w:rPr>
            </w:pPr>
            <w:r w:rsidRPr="00992702">
              <w:rPr>
                <w:rFonts w:ascii="Arial" w:hAnsi="Arial" w:cs="Arial"/>
                <w:color w:val="000000"/>
                <w:sz w:val="18"/>
                <w:szCs w:val="18"/>
              </w:rPr>
              <w:t xml:space="preserve">General Manager, Corporate and Director, </w:t>
            </w:r>
            <w:proofErr w:type="spellStart"/>
            <w:r w:rsidRPr="00992702">
              <w:rPr>
                <w:rFonts w:ascii="Arial" w:hAnsi="Arial" w:cs="Arial"/>
                <w:color w:val="000000"/>
                <w:sz w:val="18"/>
                <w:szCs w:val="18"/>
              </w:rPr>
              <w:t>AfM</w:t>
            </w:r>
            <w:proofErr w:type="spellEnd"/>
          </w:p>
        </w:tc>
      </w:tr>
      <w:tr w:rsidR="00DD0A7F" w:rsidRPr="00992702" w14:paraId="60A52973" w14:textId="19765B76" w:rsidTr="00DD0A7F">
        <w:trPr>
          <w:trHeight w:val="349"/>
        </w:trPr>
        <w:tc>
          <w:tcPr>
            <w:tcW w:w="3397" w:type="dxa"/>
            <w:vMerge w:val="restart"/>
            <w:shd w:val="clear" w:color="auto" w:fill="auto"/>
            <w:tcMar>
              <w:top w:w="108" w:type="dxa"/>
              <w:bottom w:w="108" w:type="dxa"/>
            </w:tcMar>
          </w:tcPr>
          <w:p w14:paraId="236A86C9" w14:textId="27D6F721" w:rsidR="00DD0A7F" w:rsidRPr="00992702" w:rsidRDefault="00DD0A7F"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14</w:t>
            </w:r>
          </w:p>
          <w:p w14:paraId="70B1DDC7" w14:textId="1767ABB0" w:rsidR="00DD0A7F" w:rsidRPr="00992702" w:rsidRDefault="00DD0A7F" w:rsidP="007E1891">
            <w:pPr>
              <w:spacing w:before="60" w:after="0" w:line="240" w:lineRule="auto"/>
              <w:rPr>
                <w:rFonts w:cs="Arial"/>
                <w:color w:val="000000"/>
                <w:sz w:val="18"/>
                <w:szCs w:val="18"/>
              </w:rPr>
            </w:pPr>
            <w:r w:rsidRPr="00992702">
              <w:rPr>
                <w:rFonts w:cs="Arial"/>
                <w:color w:val="000000"/>
                <w:sz w:val="18"/>
                <w:szCs w:val="18"/>
              </w:rPr>
              <w:t xml:space="preserve">Build accountability and transparency through reporting RAP achievements, </w:t>
            </w:r>
            <w:proofErr w:type="gramStart"/>
            <w:r w:rsidRPr="00992702">
              <w:rPr>
                <w:rFonts w:cs="Arial"/>
                <w:color w:val="000000"/>
                <w:sz w:val="18"/>
                <w:szCs w:val="18"/>
              </w:rPr>
              <w:t>challenges</w:t>
            </w:r>
            <w:proofErr w:type="gramEnd"/>
            <w:r w:rsidRPr="00992702">
              <w:rPr>
                <w:rFonts w:cs="Arial"/>
                <w:color w:val="000000"/>
                <w:sz w:val="18"/>
                <w:szCs w:val="18"/>
              </w:rPr>
              <w:t xml:space="preserve"> and learnings both internally and externally.</w:t>
            </w:r>
          </w:p>
        </w:tc>
        <w:tc>
          <w:tcPr>
            <w:tcW w:w="4820" w:type="dxa"/>
            <w:tcMar>
              <w:top w:w="108" w:type="dxa"/>
              <w:bottom w:w="108" w:type="dxa"/>
            </w:tcMar>
          </w:tcPr>
          <w:p w14:paraId="72961EB7" w14:textId="14CA4D76" w:rsidR="00DD0A7F" w:rsidRPr="00992702" w:rsidRDefault="00DD0A7F" w:rsidP="00815071">
            <w:pPr>
              <w:spacing w:before="60" w:after="0" w:line="240" w:lineRule="auto"/>
              <w:contextualSpacing/>
              <w:rPr>
                <w:rFonts w:cs="Arial"/>
                <w:sz w:val="18"/>
                <w:szCs w:val="18"/>
              </w:rPr>
            </w:pPr>
            <w:r w:rsidRPr="00992702">
              <w:rPr>
                <w:rFonts w:cs="Arial"/>
                <w:sz w:val="18"/>
                <w:szCs w:val="18"/>
              </w:rPr>
              <w:t>Complete and submit the annual RAP Impact Measurement Questionnaire to Reconciliation Australia.</w:t>
            </w:r>
          </w:p>
        </w:tc>
        <w:tc>
          <w:tcPr>
            <w:tcW w:w="1701" w:type="dxa"/>
            <w:shd w:val="clear" w:color="auto" w:fill="auto"/>
            <w:tcMar>
              <w:top w:w="108" w:type="dxa"/>
              <w:bottom w:w="108" w:type="dxa"/>
            </w:tcMar>
          </w:tcPr>
          <w:p w14:paraId="04254367" w14:textId="1798B991" w:rsidR="00DD0A7F" w:rsidRPr="00992702" w:rsidRDefault="00DD0A7F"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September 2021</w:t>
            </w:r>
          </w:p>
        </w:tc>
        <w:tc>
          <w:tcPr>
            <w:tcW w:w="4365" w:type="dxa"/>
            <w:shd w:val="clear" w:color="auto" w:fill="auto"/>
            <w:tcMar>
              <w:top w:w="108" w:type="dxa"/>
              <w:bottom w:w="108" w:type="dxa"/>
            </w:tcMar>
          </w:tcPr>
          <w:p w14:paraId="24976FB5" w14:textId="63B42653" w:rsidR="00DD0A7F" w:rsidRPr="00992702" w:rsidRDefault="00DD0A7F" w:rsidP="00815071">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proofErr w:type="spellStart"/>
            <w:r w:rsidRPr="00992702">
              <w:rPr>
                <w:rFonts w:ascii="Arial" w:hAnsi="Arial" w:cs="Arial"/>
                <w:color w:val="000000"/>
                <w:sz w:val="18"/>
                <w:szCs w:val="18"/>
              </w:rPr>
              <w:t>AfM</w:t>
            </w:r>
            <w:proofErr w:type="spellEnd"/>
            <w:r w:rsidRPr="00992702">
              <w:rPr>
                <w:rFonts w:ascii="Arial" w:hAnsi="Arial" w:cs="Arial"/>
                <w:color w:val="000000"/>
                <w:sz w:val="18"/>
                <w:szCs w:val="18"/>
              </w:rPr>
              <w:t xml:space="preserve"> and Project Officer, Research and Evaluation</w:t>
            </w:r>
          </w:p>
        </w:tc>
      </w:tr>
      <w:tr w:rsidR="00DD0A7F" w:rsidRPr="00992702" w14:paraId="3E9AEA9A" w14:textId="3F52A608" w:rsidTr="00DD0A7F">
        <w:trPr>
          <w:trHeight w:val="381"/>
        </w:trPr>
        <w:tc>
          <w:tcPr>
            <w:tcW w:w="3397" w:type="dxa"/>
            <w:vMerge/>
            <w:shd w:val="clear" w:color="auto" w:fill="auto"/>
            <w:tcMar>
              <w:top w:w="108" w:type="dxa"/>
              <w:bottom w:w="108" w:type="dxa"/>
            </w:tcMar>
          </w:tcPr>
          <w:p w14:paraId="3B34118C" w14:textId="77777777" w:rsidR="00DD0A7F" w:rsidRPr="00992702" w:rsidRDefault="00DD0A7F" w:rsidP="007E1891">
            <w:pPr>
              <w:spacing w:after="0" w:line="240" w:lineRule="auto"/>
              <w:rPr>
                <w:rFonts w:cs="Arial"/>
                <w:color w:val="000000"/>
                <w:sz w:val="18"/>
                <w:szCs w:val="18"/>
              </w:rPr>
            </w:pPr>
          </w:p>
        </w:tc>
        <w:tc>
          <w:tcPr>
            <w:tcW w:w="4820" w:type="dxa"/>
            <w:tcMar>
              <w:top w:w="108" w:type="dxa"/>
              <w:bottom w:w="108" w:type="dxa"/>
            </w:tcMar>
          </w:tcPr>
          <w:p w14:paraId="5C471CED" w14:textId="77777777" w:rsidR="00DD0A7F" w:rsidRPr="00992702" w:rsidRDefault="00DD0A7F" w:rsidP="00DD0A7F">
            <w:pPr>
              <w:spacing w:before="60" w:after="0" w:line="240" w:lineRule="auto"/>
              <w:contextualSpacing/>
              <w:rPr>
                <w:rFonts w:cs="Arial"/>
                <w:sz w:val="18"/>
                <w:szCs w:val="18"/>
              </w:rPr>
            </w:pPr>
            <w:r w:rsidRPr="00992702">
              <w:rPr>
                <w:rFonts w:cs="Arial"/>
                <w:sz w:val="18"/>
                <w:szCs w:val="18"/>
              </w:rPr>
              <w:t xml:space="preserve">Develop theory of change/program logic (what does success look like) to set up monitoring, </w:t>
            </w:r>
            <w:proofErr w:type="gramStart"/>
            <w:r w:rsidRPr="00992702">
              <w:rPr>
                <w:rFonts w:cs="Arial"/>
                <w:sz w:val="18"/>
                <w:szCs w:val="18"/>
              </w:rPr>
              <w:t>evaluation</w:t>
            </w:r>
            <w:proofErr w:type="gramEnd"/>
            <w:r w:rsidRPr="00992702">
              <w:rPr>
                <w:rFonts w:cs="Arial"/>
                <w:sz w:val="18"/>
                <w:szCs w:val="18"/>
              </w:rPr>
              <w:t xml:space="preserve"> and learning (MEL), and help build a shared vision. This includes mapping current and intended activities and outcomes and developing an operational framework.</w:t>
            </w:r>
          </w:p>
          <w:p w14:paraId="5791E97F" w14:textId="112F3D16" w:rsidR="00DD0A7F" w:rsidRPr="00992702" w:rsidRDefault="00DD0A7F" w:rsidP="00815071">
            <w:pPr>
              <w:spacing w:after="0" w:line="240" w:lineRule="auto"/>
              <w:contextualSpacing/>
              <w:rPr>
                <w:rFonts w:cs="Arial"/>
                <w:sz w:val="18"/>
                <w:szCs w:val="18"/>
              </w:rPr>
            </w:pPr>
          </w:p>
        </w:tc>
        <w:tc>
          <w:tcPr>
            <w:tcW w:w="1701" w:type="dxa"/>
            <w:shd w:val="clear" w:color="auto" w:fill="auto"/>
            <w:tcMar>
              <w:top w:w="108" w:type="dxa"/>
              <w:bottom w:w="108" w:type="dxa"/>
            </w:tcMar>
          </w:tcPr>
          <w:p w14:paraId="13B78B79" w14:textId="7059F73C" w:rsidR="00DD0A7F" w:rsidRPr="00992702" w:rsidRDefault="00C6737F" w:rsidP="00815071">
            <w:pPr>
              <w:pStyle w:val="ColorfulShading-Accent31"/>
              <w:spacing w:after="0"/>
              <w:ind w:left="0"/>
              <w:rPr>
                <w:rFonts w:ascii="Arial" w:hAnsi="Arial" w:cs="Arial"/>
                <w:color w:val="000000"/>
                <w:sz w:val="18"/>
                <w:szCs w:val="18"/>
              </w:rPr>
            </w:pPr>
            <w:r>
              <w:rPr>
                <w:rFonts w:ascii="Arial" w:hAnsi="Arial" w:cs="Arial"/>
                <w:color w:val="000000"/>
                <w:sz w:val="18"/>
                <w:szCs w:val="18"/>
              </w:rPr>
              <w:t>June</w:t>
            </w:r>
            <w:r w:rsidRPr="00992702">
              <w:rPr>
                <w:rFonts w:ascii="Arial" w:hAnsi="Arial" w:cs="Arial"/>
                <w:color w:val="000000"/>
                <w:sz w:val="18"/>
                <w:szCs w:val="18"/>
              </w:rPr>
              <w:t xml:space="preserve"> </w:t>
            </w:r>
            <w:r w:rsidR="00DD0A7F" w:rsidRPr="00992702">
              <w:rPr>
                <w:rFonts w:ascii="Arial" w:hAnsi="Arial" w:cs="Arial"/>
                <w:color w:val="000000"/>
                <w:sz w:val="18"/>
                <w:szCs w:val="18"/>
              </w:rPr>
              <w:t>2021</w:t>
            </w:r>
          </w:p>
        </w:tc>
        <w:tc>
          <w:tcPr>
            <w:tcW w:w="4365" w:type="dxa"/>
            <w:shd w:val="clear" w:color="auto" w:fill="auto"/>
            <w:tcMar>
              <w:top w:w="108" w:type="dxa"/>
              <w:bottom w:w="108" w:type="dxa"/>
            </w:tcMar>
          </w:tcPr>
          <w:p w14:paraId="25F311D8" w14:textId="77777777" w:rsidR="00DD0A7F" w:rsidRPr="00992702" w:rsidRDefault="00DD0A7F" w:rsidP="00DD0A7F">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proofErr w:type="spellStart"/>
            <w:r w:rsidRPr="00992702">
              <w:rPr>
                <w:rFonts w:ascii="Arial" w:hAnsi="Arial" w:cs="Arial"/>
                <w:color w:val="000000"/>
                <w:sz w:val="18"/>
                <w:szCs w:val="18"/>
              </w:rPr>
              <w:t>AfM</w:t>
            </w:r>
            <w:proofErr w:type="spellEnd"/>
          </w:p>
          <w:p w14:paraId="036E6EBD" w14:textId="79004C81" w:rsidR="00DD0A7F" w:rsidRPr="00992702" w:rsidRDefault="00DD0A7F" w:rsidP="00815071">
            <w:pPr>
              <w:pStyle w:val="ColorfulShading-Accent31"/>
              <w:spacing w:after="0"/>
              <w:ind w:left="0"/>
              <w:rPr>
                <w:rFonts w:ascii="Arial" w:hAnsi="Arial" w:cs="Arial"/>
                <w:color w:val="000000"/>
                <w:sz w:val="18"/>
                <w:szCs w:val="18"/>
              </w:rPr>
            </w:pPr>
            <w:r w:rsidRPr="00992702">
              <w:rPr>
                <w:rFonts w:ascii="Arial" w:hAnsi="Arial" w:cs="Arial"/>
                <w:color w:val="000000"/>
                <w:sz w:val="18"/>
                <w:szCs w:val="18"/>
              </w:rPr>
              <w:t>Project Officer, Research and Evaluation</w:t>
            </w:r>
          </w:p>
        </w:tc>
      </w:tr>
      <w:tr w:rsidR="00040F00" w:rsidRPr="00992702" w14:paraId="0C6292C2" w14:textId="33729419" w:rsidTr="00DD0A7F">
        <w:trPr>
          <w:trHeight w:val="833"/>
        </w:trPr>
        <w:tc>
          <w:tcPr>
            <w:tcW w:w="3397" w:type="dxa"/>
            <w:vMerge w:val="restart"/>
            <w:shd w:val="clear" w:color="auto" w:fill="auto"/>
            <w:tcMar>
              <w:top w:w="108" w:type="dxa"/>
              <w:bottom w:w="108" w:type="dxa"/>
            </w:tcMar>
          </w:tcPr>
          <w:p w14:paraId="48C19660" w14:textId="58C5F1C0" w:rsidR="00040F00" w:rsidRPr="00992702" w:rsidRDefault="00040F00" w:rsidP="007E1891">
            <w:pPr>
              <w:pStyle w:val="BodyText"/>
              <w:spacing w:after="0" w:line="240" w:lineRule="auto"/>
              <w:rPr>
                <w:rFonts w:ascii="ArialSFMT-Bold" w:hAnsi="ArialSFMT-Bold" w:cs="ArialSFMT-Bold"/>
                <w:b/>
                <w:bCs/>
                <w:sz w:val="60"/>
                <w:szCs w:val="60"/>
              </w:rPr>
            </w:pPr>
            <w:r w:rsidRPr="00992702">
              <w:rPr>
                <w:rFonts w:ascii="ArialSFMT-Bold" w:hAnsi="ArialSFMT-Bold" w:cs="ArialSFMT-Bold"/>
                <w:b/>
                <w:bCs/>
                <w:sz w:val="60"/>
                <w:szCs w:val="60"/>
              </w:rPr>
              <w:t>15</w:t>
            </w:r>
          </w:p>
          <w:p w14:paraId="17097386" w14:textId="0E2076F9" w:rsidR="00040F00" w:rsidRPr="00992702" w:rsidDel="00727824" w:rsidRDefault="00040F00" w:rsidP="007E1891">
            <w:pPr>
              <w:spacing w:before="60" w:after="0" w:line="240" w:lineRule="auto"/>
              <w:rPr>
                <w:rFonts w:cs="Arial"/>
                <w:color w:val="000000"/>
                <w:sz w:val="18"/>
                <w:szCs w:val="18"/>
              </w:rPr>
            </w:pPr>
            <w:r w:rsidRPr="00992702">
              <w:rPr>
                <w:rFonts w:cs="Arial"/>
                <w:color w:val="000000"/>
                <w:sz w:val="18"/>
                <w:szCs w:val="18"/>
              </w:rPr>
              <w:t>Continue our reconciliation journey by developing our next RAP.</w:t>
            </w:r>
          </w:p>
        </w:tc>
        <w:tc>
          <w:tcPr>
            <w:tcW w:w="4820" w:type="dxa"/>
            <w:tcMar>
              <w:top w:w="108" w:type="dxa"/>
              <w:bottom w:w="108" w:type="dxa"/>
            </w:tcMar>
          </w:tcPr>
          <w:p w14:paraId="30A32438" w14:textId="77777777" w:rsidR="00040F00" w:rsidRPr="00992702" w:rsidRDefault="00040F00" w:rsidP="00815071">
            <w:pPr>
              <w:spacing w:before="60" w:after="0" w:line="240" w:lineRule="auto"/>
              <w:contextualSpacing/>
              <w:rPr>
                <w:rFonts w:cs="Arial"/>
                <w:color w:val="000000"/>
                <w:sz w:val="18"/>
                <w:szCs w:val="18"/>
              </w:rPr>
            </w:pPr>
            <w:r w:rsidRPr="00992702">
              <w:rPr>
                <w:rFonts w:cs="Arial"/>
                <w:color w:val="000000"/>
                <w:sz w:val="18"/>
                <w:szCs w:val="18"/>
              </w:rPr>
              <w:t xml:space="preserve">Register via Reconciliation Australia’s </w:t>
            </w:r>
            <w:hyperlink r:id="rId20" w:history="1">
              <w:r w:rsidRPr="00992702">
                <w:rPr>
                  <w:rStyle w:val="Hyperlink"/>
                  <w:rFonts w:cs="Arial"/>
                  <w:color w:val="0000FF"/>
                  <w:sz w:val="18"/>
                  <w:szCs w:val="18"/>
                </w:rPr>
                <w:t>website</w:t>
              </w:r>
            </w:hyperlink>
            <w:r w:rsidRPr="00992702">
              <w:rPr>
                <w:rFonts w:cs="Arial"/>
                <w:color w:val="000000"/>
                <w:sz w:val="18"/>
                <w:szCs w:val="18"/>
              </w:rPr>
              <w:t xml:space="preserve"> to begin developing our next RAP.</w:t>
            </w:r>
          </w:p>
          <w:p w14:paraId="169687A7" w14:textId="77777777" w:rsidR="00040F00" w:rsidRPr="00992702" w:rsidRDefault="00040F00" w:rsidP="00815071">
            <w:pPr>
              <w:spacing w:before="60" w:after="0" w:line="240" w:lineRule="auto"/>
              <w:contextualSpacing/>
              <w:rPr>
                <w:rFonts w:cs="Arial"/>
                <w:color w:val="000000"/>
                <w:sz w:val="18"/>
                <w:szCs w:val="18"/>
              </w:rPr>
            </w:pPr>
          </w:p>
          <w:p w14:paraId="60A19945" w14:textId="5583AD72" w:rsidR="00040F00" w:rsidRPr="00992702" w:rsidRDefault="00040F00" w:rsidP="00815071">
            <w:pPr>
              <w:spacing w:before="60" w:after="0" w:line="240" w:lineRule="auto"/>
              <w:contextualSpacing/>
              <w:rPr>
                <w:rFonts w:cs="Arial"/>
                <w:color w:val="000000"/>
                <w:sz w:val="18"/>
                <w:szCs w:val="18"/>
              </w:rPr>
            </w:pPr>
          </w:p>
        </w:tc>
        <w:tc>
          <w:tcPr>
            <w:tcW w:w="1701" w:type="dxa"/>
            <w:shd w:val="clear" w:color="auto" w:fill="auto"/>
            <w:tcMar>
              <w:top w:w="108" w:type="dxa"/>
              <w:bottom w:w="108" w:type="dxa"/>
            </w:tcMar>
          </w:tcPr>
          <w:p w14:paraId="3281D1BF" w14:textId="65C3877C" w:rsidR="00040F00" w:rsidRPr="00992702" w:rsidRDefault="006739D5"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February</w:t>
            </w:r>
            <w:r w:rsidRPr="00992702">
              <w:rPr>
                <w:rFonts w:ascii="Arial" w:hAnsi="Arial" w:cs="Arial"/>
                <w:color w:val="000000"/>
                <w:sz w:val="18"/>
                <w:szCs w:val="18"/>
              </w:rPr>
              <w:t xml:space="preserve"> </w:t>
            </w:r>
            <w:r w:rsidR="00040F00" w:rsidRPr="00992702">
              <w:rPr>
                <w:rFonts w:ascii="Arial" w:hAnsi="Arial" w:cs="Arial"/>
                <w:color w:val="000000"/>
                <w:sz w:val="18"/>
                <w:szCs w:val="18"/>
              </w:rPr>
              <w:t>202</w:t>
            </w:r>
            <w:r w:rsidR="005D63D6">
              <w:rPr>
                <w:rFonts w:ascii="Arial" w:hAnsi="Arial" w:cs="Arial"/>
                <w:color w:val="000000"/>
                <w:sz w:val="18"/>
                <w:szCs w:val="18"/>
              </w:rPr>
              <w:t>2</w:t>
            </w:r>
          </w:p>
        </w:tc>
        <w:tc>
          <w:tcPr>
            <w:tcW w:w="4365" w:type="dxa"/>
            <w:shd w:val="clear" w:color="auto" w:fill="auto"/>
            <w:tcMar>
              <w:top w:w="108" w:type="dxa"/>
              <w:bottom w:w="108" w:type="dxa"/>
            </w:tcMar>
          </w:tcPr>
          <w:p w14:paraId="39585285" w14:textId="06AB3004" w:rsidR="00040F00" w:rsidRPr="00992702" w:rsidRDefault="00040F00" w:rsidP="0004433D">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 xml:space="preserve">Director, </w:t>
            </w:r>
            <w:proofErr w:type="spellStart"/>
            <w:r w:rsidRPr="00992702">
              <w:rPr>
                <w:rFonts w:ascii="Arial" w:hAnsi="Arial" w:cs="Arial"/>
                <w:color w:val="000000"/>
                <w:sz w:val="18"/>
                <w:szCs w:val="18"/>
              </w:rPr>
              <w:t>AfM</w:t>
            </w:r>
            <w:proofErr w:type="spellEnd"/>
          </w:p>
        </w:tc>
      </w:tr>
      <w:tr w:rsidR="00040F00" w:rsidRPr="00992702" w14:paraId="2616F86B" w14:textId="77777777" w:rsidTr="00DD0A7F">
        <w:trPr>
          <w:trHeight w:val="833"/>
        </w:trPr>
        <w:tc>
          <w:tcPr>
            <w:tcW w:w="3397" w:type="dxa"/>
            <w:vMerge/>
            <w:shd w:val="clear" w:color="auto" w:fill="auto"/>
            <w:tcMar>
              <w:top w:w="108" w:type="dxa"/>
              <w:bottom w:w="108" w:type="dxa"/>
            </w:tcMar>
          </w:tcPr>
          <w:p w14:paraId="39C5E290" w14:textId="77777777" w:rsidR="00040F00" w:rsidRPr="00992702" w:rsidRDefault="00040F00" w:rsidP="007E1891">
            <w:pPr>
              <w:pStyle w:val="BodyText"/>
              <w:spacing w:after="0" w:line="240" w:lineRule="auto"/>
              <w:rPr>
                <w:rFonts w:ascii="ArialSFMT-Bold" w:hAnsi="ArialSFMT-Bold" w:cs="ArialSFMT-Bold"/>
                <w:b/>
                <w:bCs/>
                <w:sz w:val="60"/>
                <w:szCs w:val="60"/>
              </w:rPr>
            </w:pPr>
            <w:bookmarkStart w:id="3" w:name="_Hlk66966113"/>
          </w:p>
        </w:tc>
        <w:tc>
          <w:tcPr>
            <w:tcW w:w="4820" w:type="dxa"/>
            <w:tcMar>
              <w:top w:w="108" w:type="dxa"/>
              <w:bottom w:w="108" w:type="dxa"/>
            </w:tcMar>
          </w:tcPr>
          <w:p w14:paraId="77917AF6" w14:textId="1FF8EAD2" w:rsidR="00040F00" w:rsidRPr="00992702" w:rsidRDefault="00040F00" w:rsidP="00815071">
            <w:pPr>
              <w:spacing w:before="60" w:after="0" w:line="240" w:lineRule="auto"/>
              <w:contextualSpacing/>
              <w:rPr>
                <w:rFonts w:cs="Arial"/>
                <w:color w:val="000000"/>
                <w:sz w:val="18"/>
                <w:szCs w:val="18"/>
              </w:rPr>
            </w:pPr>
            <w:r w:rsidRPr="00992702">
              <w:rPr>
                <w:rFonts w:cs="Arial"/>
                <w:sz w:val="18"/>
                <w:szCs w:val="18"/>
              </w:rPr>
              <w:t>Commence planning and development of our next RAP</w:t>
            </w:r>
            <w:r w:rsidRPr="00992702">
              <w:rPr>
                <w:rFonts w:cs="Arial"/>
                <w:color w:val="007377" w:themeColor="text2"/>
                <w:sz w:val="18"/>
                <w:szCs w:val="18"/>
              </w:rPr>
              <w:t>.</w:t>
            </w:r>
          </w:p>
        </w:tc>
        <w:tc>
          <w:tcPr>
            <w:tcW w:w="1701" w:type="dxa"/>
            <w:shd w:val="clear" w:color="auto" w:fill="auto"/>
            <w:tcMar>
              <w:top w:w="108" w:type="dxa"/>
              <w:bottom w:w="108" w:type="dxa"/>
            </w:tcMar>
          </w:tcPr>
          <w:p w14:paraId="2327289A" w14:textId="50494B7A" w:rsidR="00040F00" w:rsidRPr="00992702" w:rsidRDefault="003F5023" w:rsidP="00815071">
            <w:pPr>
              <w:pStyle w:val="ColorfulShading-Accent31"/>
              <w:spacing w:before="60" w:after="0"/>
              <w:ind w:left="0"/>
              <w:rPr>
                <w:rFonts w:ascii="Arial" w:hAnsi="Arial" w:cs="Arial"/>
                <w:color w:val="000000"/>
                <w:sz w:val="18"/>
                <w:szCs w:val="18"/>
              </w:rPr>
            </w:pPr>
            <w:r>
              <w:rPr>
                <w:rFonts w:ascii="Arial" w:hAnsi="Arial" w:cs="Arial"/>
                <w:color w:val="000000"/>
                <w:sz w:val="18"/>
                <w:szCs w:val="18"/>
              </w:rPr>
              <w:t>February</w:t>
            </w:r>
            <w:r w:rsidRPr="00992702">
              <w:rPr>
                <w:rFonts w:ascii="Arial" w:hAnsi="Arial" w:cs="Arial"/>
                <w:color w:val="000000"/>
                <w:sz w:val="18"/>
                <w:szCs w:val="18"/>
              </w:rPr>
              <w:t xml:space="preserve"> </w:t>
            </w:r>
            <w:r w:rsidR="00040F00" w:rsidRPr="00992702">
              <w:rPr>
                <w:rFonts w:ascii="Arial" w:hAnsi="Arial" w:cs="Arial"/>
                <w:color w:val="000000"/>
                <w:sz w:val="18"/>
                <w:szCs w:val="18"/>
              </w:rPr>
              <w:t>202</w:t>
            </w:r>
            <w:r w:rsidR="005D63D6">
              <w:rPr>
                <w:rFonts w:ascii="Arial" w:hAnsi="Arial" w:cs="Arial"/>
                <w:color w:val="000000"/>
                <w:sz w:val="18"/>
                <w:szCs w:val="18"/>
              </w:rPr>
              <w:t>2</w:t>
            </w:r>
          </w:p>
        </w:tc>
        <w:tc>
          <w:tcPr>
            <w:tcW w:w="4365" w:type="dxa"/>
            <w:shd w:val="clear" w:color="auto" w:fill="auto"/>
            <w:tcMar>
              <w:top w:w="108" w:type="dxa"/>
              <w:bottom w:w="108" w:type="dxa"/>
            </w:tcMar>
          </w:tcPr>
          <w:p w14:paraId="304D71E4" w14:textId="124BB870" w:rsidR="00040F00" w:rsidRPr="00992702" w:rsidRDefault="00040F00" w:rsidP="0004433D">
            <w:pPr>
              <w:pStyle w:val="ColorfulShading-Accent31"/>
              <w:spacing w:before="60" w:after="0"/>
              <w:ind w:left="0"/>
              <w:rPr>
                <w:rFonts w:ascii="Arial" w:hAnsi="Arial" w:cs="Arial"/>
                <w:color w:val="000000"/>
                <w:sz w:val="18"/>
                <w:szCs w:val="18"/>
              </w:rPr>
            </w:pPr>
            <w:r w:rsidRPr="00992702">
              <w:rPr>
                <w:rFonts w:ascii="Arial" w:hAnsi="Arial" w:cs="Arial"/>
                <w:color w:val="000000"/>
                <w:sz w:val="18"/>
                <w:szCs w:val="18"/>
              </w:rPr>
              <w:t>General Manager, Corporate</w:t>
            </w:r>
          </w:p>
        </w:tc>
      </w:tr>
      <w:bookmarkEnd w:id="0"/>
      <w:bookmarkEnd w:id="1"/>
      <w:bookmarkEnd w:id="3"/>
    </w:tbl>
    <w:p w14:paraId="70773AA3" w14:textId="4CB0EFD7" w:rsidR="00E700AD" w:rsidRPr="00992702" w:rsidRDefault="00E700AD" w:rsidP="005F12C8"/>
    <w:p w14:paraId="3AEDDD3A" w14:textId="2AD55E5C" w:rsidR="00E700AD" w:rsidRPr="00992702" w:rsidRDefault="00E700AD">
      <w:pPr>
        <w:spacing w:line="259" w:lineRule="auto"/>
      </w:pPr>
    </w:p>
    <w:p w14:paraId="0AA653D9" w14:textId="3940F159" w:rsidR="006603C1" w:rsidRPr="00992702" w:rsidRDefault="006603C1" w:rsidP="00ED2FDC">
      <w:pPr>
        <w:outlineLvl w:val="1"/>
        <w:rPr>
          <w:rFonts w:cs="Arial"/>
          <w:b/>
          <w:szCs w:val="20"/>
        </w:rPr>
      </w:pPr>
      <w:r w:rsidRPr="00992702">
        <w:rPr>
          <w:rFonts w:cs="Arial"/>
          <w:b/>
          <w:szCs w:val="20"/>
        </w:rPr>
        <w:t>Contact Details</w:t>
      </w:r>
    </w:p>
    <w:p w14:paraId="77004E4B" w14:textId="1265922A" w:rsidR="001B2966" w:rsidRPr="006603C1" w:rsidRDefault="00ED2FDC" w:rsidP="00E700AD">
      <w:pPr>
        <w:outlineLvl w:val="1"/>
        <w:rPr>
          <w:rFonts w:cs="Arial"/>
          <w:sz w:val="22"/>
        </w:rPr>
      </w:pPr>
      <w:r w:rsidRPr="00992702">
        <w:rPr>
          <w:rFonts w:cs="Arial"/>
          <w:szCs w:val="20"/>
        </w:rPr>
        <w:t>Name:</w:t>
      </w:r>
      <w:r w:rsidR="001B2966" w:rsidRPr="00992702">
        <w:rPr>
          <w:rFonts w:cs="Arial"/>
          <w:szCs w:val="20"/>
        </w:rPr>
        <w:t xml:space="preserve"> Dianne Jickell</w:t>
      </w:r>
      <w:r w:rsidR="006603C1" w:rsidRPr="00992702">
        <w:rPr>
          <w:rFonts w:cs="Arial"/>
          <w:szCs w:val="20"/>
        </w:rPr>
        <w:br/>
      </w:r>
      <w:r w:rsidRPr="00992702">
        <w:rPr>
          <w:rFonts w:cs="Arial"/>
          <w:szCs w:val="20"/>
        </w:rPr>
        <w:t>Position:</w:t>
      </w:r>
      <w:r w:rsidR="001B2966" w:rsidRPr="00992702">
        <w:rPr>
          <w:rFonts w:cs="Arial"/>
          <w:szCs w:val="20"/>
        </w:rPr>
        <w:t xml:space="preserve"> General Manager</w:t>
      </w:r>
      <w:r w:rsidR="006603C1" w:rsidRPr="00992702">
        <w:rPr>
          <w:rFonts w:cs="Arial"/>
          <w:szCs w:val="20"/>
        </w:rPr>
        <w:br/>
      </w:r>
      <w:r w:rsidRPr="00992702">
        <w:rPr>
          <w:rFonts w:cs="Arial"/>
          <w:szCs w:val="20"/>
        </w:rPr>
        <w:t>Phone:</w:t>
      </w:r>
      <w:r w:rsidR="001B2966" w:rsidRPr="00992702">
        <w:rPr>
          <w:rFonts w:cs="Arial"/>
          <w:szCs w:val="20"/>
        </w:rPr>
        <w:t xml:space="preserve"> 03 9944 1220</w:t>
      </w:r>
      <w:r w:rsidR="00E700AD" w:rsidRPr="00992702">
        <w:rPr>
          <w:rFonts w:cs="Arial"/>
          <w:szCs w:val="20"/>
        </w:rPr>
        <w:t xml:space="preserve"> </w:t>
      </w:r>
      <w:r w:rsidR="006603C1" w:rsidRPr="00992702">
        <w:rPr>
          <w:rFonts w:cs="Arial"/>
          <w:szCs w:val="20"/>
        </w:rPr>
        <w:br/>
      </w:r>
      <w:r w:rsidRPr="00992702">
        <w:rPr>
          <w:rFonts w:cs="Arial"/>
          <w:sz w:val="22"/>
        </w:rPr>
        <w:t>Email:</w:t>
      </w:r>
      <w:r w:rsidR="001B2966" w:rsidRPr="00992702">
        <w:rPr>
          <w:rFonts w:cs="Arial"/>
          <w:sz w:val="22"/>
        </w:rPr>
        <w:t xml:space="preserve"> </w:t>
      </w:r>
      <w:hyperlink r:id="rId21" w:history="1">
        <w:r w:rsidR="001B2966" w:rsidRPr="00992702">
          <w:rPr>
            <w:rStyle w:val="Hyperlink"/>
            <w:rFonts w:cs="Arial"/>
            <w:color w:val="0000FF"/>
            <w:sz w:val="22"/>
          </w:rPr>
          <w:t>Dianne.Jickell@aitsl.edu.au</w:t>
        </w:r>
      </w:hyperlink>
    </w:p>
    <w:sectPr w:rsidR="001B2966" w:rsidRPr="006603C1" w:rsidSect="008A499E">
      <w:headerReference w:type="default" r:id="rId22"/>
      <w:headerReference w:type="first" r:id="rId23"/>
      <w:pgSz w:w="16838" w:h="11906" w:orient="landscape"/>
      <w:pgMar w:top="1700" w:right="1245"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9B030" w14:textId="77777777" w:rsidR="00BD0CAD" w:rsidRPr="003E5390" w:rsidRDefault="00BD0CAD" w:rsidP="003E5390">
      <w:r>
        <w:separator/>
      </w:r>
    </w:p>
  </w:endnote>
  <w:endnote w:type="continuationSeparator" w:id="0">
    <w:p w14:paraId="7091F23A" w14:textId="77777777" w:rsidR="00BD0CAD" w:rsidRPr="003E5390" w:rsidRDefault="00BD0CAD" w:rsidP="003E5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wiss721BT-Bold">
    <w:altName w:val="Swis721 BT Bold"/>
    <w:panose1 w:val="00000000000000000000"/>
    <w:charset w:val="4D"/>
    <w:family w:val="auto"/>
    <w:notTrueType/>
    <w:pitch w:val="default"/>
    <w:sig w:usb0="00000003" w:usb1="00000000" w:usb2="00000000" w:usb3="00000000" w:csb0="00000001" w:csb1="00000000"/>
  </w:font>
  <w:font w:name="Swiss721BT-LightItalic">
    <w:altName w:val="Calibri"/>
    <w:panose1 w:val="00000000000000000000"/>
    <w:charset w:val="00"/>
    <w:family w:val="swiss"/>
    <w:notTrueType/>
    <w:pitch w:val="default"/>
    <w:sig w:usb0="00000003" w:usb1="00000000" w:usb2="00000000" w:usb3="00000000" w:csb0="00000001" w:csb1="00000000"/>
  </w:font>
  <w:font w:name="ArialSFMT-Bold">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4D01" w14:textId="7703E651" w:rsidR="00DD0A7F" w:rsidRPr="00711348" w:rsidRDefault="00DD0A7F" w:rsidP="00DD0A7F">
    <w:pPr>
      <w:pStyle w:val="FooterText"/>
      <w:pBdr>
        <w:top w:val="single" w:sz="4" w:space="1" w:color="000000"/>
      </w:pBdr>
      <w:tabs>
        <w:tab w:val="left" w:pos="13041"/>
        <w:tab w:val="right" w:pos="13467"/>
      </w:tabs>
      <w:ind w:left="-142"/>
    </w:pPr>
    <w:r>
      <w:t xml:space="preserve">Reflect Reconciliation Action Plan </w:t>
    </w:r>
    <w:r>
      <w:tab/>
    </w:r>
    <w:r>
      <w:tab/>
      <w:t xml:space="preserve">    </w:t>
    </w:r>
    <w:r>
      <w:tab/>
      <w:t xml:space="preserve">      </w:t>
    </w:r>
    <w:r w:rsidRPr="00541687">
      <w:rPr>
        <w:rStyle w:val="FooterTextRightChar"/>
        <w:color w:val="auto"/>
      </w:rPr>
      <w:fldChar w:fldCharType="begin"/>
    </w:r>
    <w:r w:rsidRPr="00541687">
      <w:rPr>
        <w:rStyle w:val="FooterTextRightChar"/>
        <w:color w:val="auto"/>
      </w:rPr>
      <w:instrText xml:space="preserve"> PAGE   \* MERGEFORMAT </w:instrText>
    </w:r>
    <w:r w:rsidRPr="00541687">
      <w:rPr>
        <w:rStyle w:val="FooterTextRightChar"/>
        <w:color w:val="auto"/>
      </w:rPr>
      <w:fldChar w:fldCharType="separate"/>
    </w:r>
    <w:r w:rsidR="00E43ABA">
      <w:rPr>
        <w:rStyle w:val="FooterTextRightChar"/>
        <w:noProof/>
        <w:color w:val="auto"/>
      </w:rPr>
      <w:t>4</w:t>
    </w:r>
    <w:r w:rsidRPr="00541687">
      <w:rPr>
        <w:rStyle w:val="FooterTextRightChar"/>
        <w:color w:val="auto"/>
      </w:rPr>
      <w:fldChar w:fldCharType="end"/>
    </w:r>
  </w:p>
  <w:p w14:paraId="451C8402" w14:textId="6F8CE4E0" w:rsidR="00DD0A7F" w:rsidRPr="00395FE5" w:rsidRDefault="00DD0A7F" w:rsidP="00395F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17DA" w14:textId="214306CE" w:rsidR="00DD0A7F" w:rsidRPr="00711348" w:rsidRDefault="00DD0A7F" w:rsidP="00A42018">
    <w:pPr>
      <w:pStyle w:val="FooterText"/>
      <w:pBdr>
        <w:top w:val="single" w:sz="4" w:space="1" w:color="000000"/>
      </w:pBdr>
      <w:tabs>
        <w:tab w:val="left" w:pos="13041"/>
        <w:tab w:val="right" w:pos="13467"/>
      </w:tabs>
      <w:ind w:left="-142"/>
    </w:pPr>
    <w:r>
      <w:t xml:space="preserve">Reflect Reconciliation Action Plan </w:t>
    </w:r>
    <w:r>
      <w:tab/>
    </w:r>
    <w:r>
      <w:tab/>
      <w:t xml:space="preserve">    </w:t>
    </w:r>
    <w:r>
      <w:tab/>
      <w:t xml:space="preserve">        </w:t>
    </w:r>
    <w:r w:rsidRPr="00541687">
      <w:rPr>
        <w:rStyle w:val="FooterTextRightChar"/>
        <w:color w:val="auto"/>
      </w:rPr>
      <w:fldChar w:fldCharType="begin"/>
    </w:r>
    <w:r w:rsidRPr="00541687">
      <w:rPr>
        <w:rStyle w:val="FooterTextRightChar"/>
        <w:color w:val="auto"/>
      </w:rPr>
      <w:instrText xml:space="preserve"> PAGE   \* MERGEFORMAT </w:instrText>
    </w:r>
    <w:r w:rsidRPr="00541687">
      <w:rPr>
        <w:rStyle w:val="FooterTextRightChar"/>
        <w:color w:val="auto"/>
      </w:rPr>
      <w:fldChar w:fldCharType="separate"/>
    </w:r>
    <w:r w:rsidR="00E43ABA">
      <w:rPr>
        <w:rStyle w:val="FooterTextRightChar"/>
        <w:noProof/>
        <w:color w:val="auto"/>
      </w:rPr>
      <w:t>1</w:t>
    </w:r>
    <w:r w:rsidRPr="00541687">
      <w:rPr>
        <w:rStyle w:val="FooterTextRightChar"/>
        <w:color w:val="auto"/>
      </w:rPr>
      <w:fldChar w:fldCharType="end"/>
    </w:r>
  </w:p>
  <w:p w14:paraId="34E7E6FA" w14:textId="77777777" w:rsidR="00DD0A7F" w:rsidRDefault="00DD0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261AF" w14:textId="77777777" w:rsidR="00BD0CAD" w:rsidRPr="003E5390" w:rsidRDefault="00BD0CAD" w:rsidP="003E5390">
      <w:r>
        <w:separator/>
      </w:r>
    </w:p>
  </w:footnote>
  <w:footnote w:type="continuationSeparator" w:id="0">
    <w:p w14:paraId="63570185" w14:textId="77777777" w:rsidR="00BD0CAD" w:rsidRPr="003E5390" w:rsidRDefault="00BD0CAD" w:rsidP="003E5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1310" w:type="dxa"/>
      <w:tblLayout w:type="fixed"/>
      <w:tblLook w:val="04A0" w:firstRow="1" w:lastRow="0" w:firstColumn="1" w:lastColumn="0" w:noHBand="0" w:noVBand="1"/>
    </w:tblPr>
    <w:tblGrid>
      <w:gridCol w:w="10490"/>
    </w:tblGrid>
    <w:tr w:rsidR="00DD0A7F" w:rsidRPr="00815071" w14:paraId="5CFC6ABC" w14:textId="77777777" w:rsidTr="00534424">
      <w:trPr>
        <w:trHeight w:val="601"/>
        <w:tblHeader/>
      </w:trPr>
      <w:tc>
        <w:tcPr>
          <w:tcW w:w="10490" w:type="dxa"/>
          <w:shd w:val="clear" w:color="auto" w:fill="auto"/>
          <w:tcMar>
            <w:top w:w="108" w:type="dxa"/>
            <w:bottom w:w="108" w:type="dxa"/>
          </w:tcMar>
          <w:vAlign w:val="center"/>
        </w:tcPr>
        <w:p w14:paraId="5BF6DC8D" w14:textId="26FE6A33" w:rsidR="00DD0A7F" w:rsidRDefault="00DD0A7F" w:rsidP="008A499E">
          <w:pPr>
            <w:pStyle w:val="Header"/>
            <w:tabs>
              <w:tab w:val="clear" w:pos="9026"/>
            </w:tabs>
            <w:ind w:left="-142" w:firstLine="1310"/>
          </w:pPr>
          <w:r>
            <w:rPr>
              <w:rFonts w:cs="Arial"/>
              <w:b/>
              <w:noProof/>
              <w:color w:val="000000"/>
              <w:szCs w:val="20"/>
              <w:lang w:val="en-US"/>
            </w:rPr>
            <w:drawing>
              <wp:inline distT="0" distB="0" distL="0" distR="0" wp14:anchorId="093CE09A" wp14:editId="7F811EA7">
                <wp:extent cx="9122833" cy="2412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1">
                          <a:extLst>
                            <a:ext uri="{28A0092B-C50C-407E-A947-70E740481C1C}">
                              <a14:useLocalDpi xmlns:a14="http://schemas.microsoft.com/office/drawing/2010/main" val="0"/>
                            </a:ext>
                          </a:extLst>
                        </a:blip>
                        <a:stretch>
                          <a:fillRect/>
                        </a:stretch>
                      </pic:blipFill>
                      <pic:spPr>
                        <a:xfrm>
                          <a:off x="0" y="0"/>
                          <a:ext cx="9131685" cy="241528"/>
                        </a:xfrm>
                        <a:prstGeom prst="rect">
                          <a:avLst/>
                        </a:prstGeom>
                      </pic:spPr>
                    </pic:pic>
                  </a:graphicData>
                </a:graphic>
              </wp:inline>
            </w:drawing>
          </w:r>
        </w:p>
        <w:p w14:paraId="1FA37641" w14:textId="0A9A4933" w:rsidR="00DD0A7F" w:rsidRPr="007E1891" w:rsidRDefault="00DD0A7F" w:rsidP="00F36291">
          <w:pPr>
            <w:spacing w:before="60" w:after="60"/>
            <w:ind w:left="1310"/>
            <w:rPr>
              <w:rFonts w:cs="Arial"/>
              <w:b/>
              <w:color w:val="000000"/>
              <w:szCs w:val="20"/>
            </w:rPr>
          </w:pPr>
        </w:p>
      </w:tc>
    </w:tr>
  </w:tbl>
  <w:p w14:paraId="497529C1" w14:textId="77777777" w:rsidR="00DD0A7F" w:rsidRDefault="00DD0A7F" w:rsidP="00A170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40D6" w14:textId="53F011A5" w:rsidR="00DD0A7F" w:rsidRDefault="00DD0A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593" w:type="dxa"/>
      <w:tblInd w:w="-1310" w:type="dxa"/>
      <w:tblLayout w:type="fixed"/>
      <w:tblLook w:val="04A0" w:firstRow="1" w:lastRow="0" w:firstColumn="1" w:lastColumn="0" w:noHBand="0" w:noVBand="1"/>
    </w:tblPr>
    <w:tblGrid>
      <w:gridCol w:w="15593"/>
    </w:tblGrid>
    <w:tr w:rsidR="00DD0A7F" w:rsidRPr="00815071" w14:paraId="26E3E2A6" w14:textId="77777777" w:rsidTr="008A499E">
      <w:trPr>
        <w:trHeight w:val="256"/>
        <w:tblHeader/>
      </w:trPr>
      <w:tc>
        <w:tcPr>
          <w:tcW w:w="15593" w:type="dxa"/>
          <w:shd w:val="clear" w:color="auto" w:fill="auto"/>
          <w:tcMar>
            <w:top w:w="108" w:type="dxa"/>
            <w:bottom w:w="108" w:type="dxa"/>
          </w:tcMar>
          <w:vAlign w:val="center"/>
        </w:tcPr>
        <w:p w14:paraId="5283D735" w14:textId="038E9586" w:rsidR="00DD0A7F" w:rsidRPr="00DD0A7F" w:rsidRDefault="00DD0A7F" w:rsidP="00DD0A7F">
          <w:pPr>
            <w:pStyle w:val="Header"/>
            <w:tabs>
              <w:tab w:val="clear" w:pos="9026"/>
            </w:tabs>
            <w:ind w:left="-142" w:firstLine="1310"/>
          </w:pPr>
          <w:r>
            <w:rPr>
              <w:rFonts w:cs="Arial"/>
              <w:b/>
              <w:noProof/>
              <w:color w:val="000000"/>
              <w:szCs w:val="20"/>
              <w:lang w:val="en-US"/>
            </w:rPr>
            <w:drawing>
              <wp:inline distT="0" distB="0" distL="0" distR="0" wp14:anchorId="72E4E6BF" wp14:editId="527510BE">
                <wp:extent cx="9122833" cy="2412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1">
                          <a:extLst>
                            <a:ext uri="{28A0092B-C50C-407E-A947-70E740481C1C}">
                              <a14:useLocalDpi xmlns:a14="http://schemas.microsoft.com/office/drawing/2010/main" val="0"/>
                            </a:ext>
                          </a:extLst>
                        </a:blip>
                        <a:stretch>
                          <a:fillRect/>
                        </a:stretch>
                      </pic:blipFill>
                      <pic:spPr>
                        <a:xfrm>
                          <a:off x="0" y="0"/>
                          <a:ext cx="9131685" cy="241528"/>
                        </a:xfrm>
                        <a:prstGeom prst="rect">
                          <a:avLst/>
                        </a:prstGeom>
                      </pic:spPr>
                    </pic:pic>
                  </a:graphicData>
                </a:graphic>
              </wp:inline>
            </w:drawing>
          </w:r>
        </w:p>
      </w:tc>
    </w:tr>
  </w:tbl>
  <w:p w14:paraId="0F7ABE58" w14:textId="77777777" w:rsidR="00DD0A7F" w:rsidRDefault="00DD0A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D2D2" w14:textId="7C61156A" w:rsidR="00DD0A7F" w:rsidRDefault="00DD0A7F" w:rsidP="00A42018">
    <w:pPr>
      <w:pStyle w:val="Header"/>
      <w:ind w:left="-142" w:right="-22"/>
    </w:pPr>
    <w:r>
      <w:rPr>
        <w:rFonts w:cs="Arial"/>
        <w:b/>
        <w:noProof/>
        <w:color w:val="000000"/>
        <w:szCs w:val="20"/>
        <w:lang w:val="en-US"/>
      </w:rPr>
      <w:drawing>
        <wp:inline distT="0" distB="0" distL="0" distR="0" wp14:anchorId="337F74F3" wp14:editId="23994C9D">
          <wp:extent cx="9122833" cy="2412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jpg"/>
                  <pic:cNvPicPr/>
                </pic:nvPicPr>
                <pic:blipFill>
                  <a:blip r:embed="rId1">
                    <a:extLst>
                      <a:ext uri="{28A0092B-C50C-407E-A947-70E740481C1C}">
                        <a14:useLocalDpi xmlns:a14="http://schemas.microsoft.com/office/drawing/2010/main" val="0"/>
                      </a:ext>
                    </a:extLst>
                  </a:blip>
                  <a:stretch>
                    <a:fillRect/>
                  </a:stretch>
                </pic:blipFill>
                <pic:spPr>
                  <a:xfrm>
                    <a:off x="0" y="0"/>
                    <a:ext cx="9131685" cy="2415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409000F"/>
    <w:lvl w:ilvl="0">
      <w:start w:val="1"/>
      <w:numFmt w:val="decimal"/>
      <w:lvlText w:val="%1."/>
      <w:lvlJc w:val="left"/>
      <w:pPr>
        <w:ind w:left="360" w:hanging="360"/>
      </w:pPr>
    </w:lvl>
  </w:abstractNum>
  <w:abstractNum w:abstractNumId="1" w15:restartNumberingAfterBreak="0">
    <w:nsid w:val="02BF0BDB"/>
    <w:multiLevelType w:val="hybridMultilevel"/>
    <w:tmpl w:val="E2CEB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A5617"/>
    <w:multiLevelType w:val="hybridMultilevel"/>
    <w:tmpl w:val="0478C61E"/>
    <w:lvl w:ilvl="0" w:tplc="165AD34E">
      <w:start w:val="1"/>
      <w:numFmt w:val="decimal"/>
      <w:pStyle w:val="Footnote"/>
      <w:lvlText w:val="%1."/>
      <w:lvlJc w:val="left"/>
      <w:pPr>
        <w:ind w:left="227"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80A54D"/>
    <w:multiLevelType w:val="multilevel"/>
    <w:tmpl w:val="DE6E9DF8"/>
    <w:name w:val="Aitsl bullets"/>
    <w:lvl w:ilvl="0">
      <w:start w:val="1"/>
      <w:numFmt w:val="bullet"/>
      <w:lvlText w:val=""/>
      <w:lvlJc w:val="left"/>
      <w:pPr>
        <w:ind w:left="0" w:firstLine="0"/>
      </w:pPr>
      <w:rPr>
        <w:rFonts w:ascii="Symbol" w:hAnsi="Symbol" w:hint="default"/>
        <w:color w:val="007377"/>
      </w:rPr>
    </w:lvl>
    <w:lvl w:ilvl="1">
      <w:numFmt w:val="bullet"/>
      <w:lvlText w:val=""/>
      <w:lvlJc w:val="left"/>
      <w:pPr>
        <w:ind w:left="0" w:firstLine="0"/>
      </w:pPr>
      <w:rPr>
        <w:rFonts w:ascii="Symbol" w:hAnsi="Symbol" w:hint="default"/>
        <w:color w:val="007377"/>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15:restartNumberingAfterBreak="0">
    <w:nsid w:val="12532136"/>
    <w:multiLevelType w:val="hybridMultilevel"/>
    <w:tmpl w:val="967CAB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9C267B"/>
    <w:multiLevelType w:val="hybridMultilevel"/>
    <w:tmpl w:val="5F606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193847"/>
    <w:multiLevelType w:val="hybridMultilevel"/>
    <w:tmpl w:val="9BBAA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B2E51"/>
    <w:multiLevelType w:val="hybridMultilevel"/>
    <w:tmpl w:val="22906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8A21F8"/>
    <w:multiLevelType w:val="hybridMultilevel"/>
    <w:tmpl w:val="B2C254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1DE0A72"/>
    <w:multiLevelType w:val="hybridMultilevel"/>
    <w:tmpl w:val="DC0E7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A37AAA"/>
    <w:multiLevelType w:val="hybridMultilevel"/>
    <w:tmpl w:val="58EE0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370978"/>
    <w:multiLevelType w:val="hybridMultilevel"/>
    <w:tmpl w:val="FC447E0E"/>
    <w:lvl w:ilvl="0" w:tplc="9544DA04">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7C3C10"/>
    <w:multiLevelType w:val="hybridMultilevel"/>
    <w:tmpl w:val="8154DB00"/>
    <w:lvl w:ilvl="0" w:tplc="263E84C8">
      <w:start w:val="1"/>
      <w:numFmt w:val="bullet"/>
      <w:pStyle w:val="Greybox"/>
      <w:lvlText w:val=""/>
      <w:lvlJc w:val="left"/>
      <w:pPr>
        <w:ind w:left="720" w:hanging="360"/>
      </w:pPr>
      <w:rPr>
        <w:rFonts w:ascii="Symbol" w:hAnsi="Symbol" w:hint="default"/>
        <w:color w:val="00737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E2047D"/>
    <w:multiLevelType w:val="hybridMultilevel"/>
    <w:tmpl w:val="B784CEE4"/>
    <w:lvl w:ilvl="0" w:tplc="0C09000F">
      <w:start w:val="1"/>
      <w:numFmt w:val="decimal"/>
      <w:lvlText w:val="%1."/>
      <w:lvlJc w:val="left"/>
      <w:pPr>
        <w:ind w:left="720" w:hanging="360"/>
      </w:pPr>
      <w:rPr>
        <w:rFonts w:hint="default"/>
        <w:b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60722F"/>
    <w:multiLevelType w:val="hybridMultilevel"/>
    <w:tmpl w:val="723E3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F071DF"/>
    <w:multiLevelType w:val="hybridMultilevel"/>
    <w:tmpl w:val="A78EA1C8"/>
    <w:lvl w:ilvl="0" w:tplc="DB2A9C0E">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CF0F82"/>
    <w:multiLevelType w:val="hybridMultilevel"/>
    <w:tmpl w:val="9B3CB524"/>
    <w:lvl w:ilvl="0" w:tplc="451EF02E">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CF68F5"/>
    <w:multiLevelType w:val="hybridMultilevel"/>
    <w:tmpl w:val="90A0D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C362F1"/>
    <w:multiLevelType w:val="hybridMultilevel"/>
    <w:tmpl w:val="100846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F24907"/>
    <w:multiLevelType w:val="hybridMultilevel"/>
    <w:tmpl w:val="7A88250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722CAD"/>
    <w:multiLevelType w:val="multilevel"/>
    <w:tmpl w:val="A50E7D2C"/>
    <w:styleLink w:val="BulletList"/>
    <w:lvl w:ilvl="0">
      <w:start w:val="1"/>
      <w:numFmt w:val="bullet"/>
      <w:lvlText w:val=""/>
      <w:lvlJc w:val="left"/>
      <w:pPr>
        <w:tabs>
          <w:tab w:val="num" w:pos="284"/>
        </w:tabs>
        <w:ind w:left="284" w:hanging="284"/>
      </w:pPr>
      <w:rPr>
        <w:rFonts w:ascii="Symbol" w:hAnsi="Symbol" w:hint="default"/>
        <w:color w:val="007377"/>
      </w:rPr>
    </w:lvl>
    <w:lvl w:ilvl="1">
      <w:start w:val="1"/>
      <w:numFmt w:val="bullet"/>
      <w:lvlText w:val=""/>
      <w:lvlJc w:val="left"/>
      <w:pPr>
        <w:tabs>
          <w:tab w:val="num" w:pos="567"/>
        </w:tabs>
        <w:ind w:left="567" w:hanging="283"/>
      </w:pPr>
      <w:rPr>
        <w:rFonts w:ascii="Symbol" w:hAnsi="Symbol" w:hint="default"/>
        <w:color w:val="007377"/>
        <w:u w:val="none"/>
      </w:rPr>
    </w:lvl>
    <w:lvl w:ilvl="2">
      <w:start w:val="1"/>
      <w:numFmt w:val="bullet"/>
      <w:lvlText w:val=""/>
      <w:lvlJc w:val="left"/>
      <w:pPr>
        <w:tabs>
          <w:tab w:val="num" w:pos="851"/>
        </w:tabs>
        <w:ind w:left="851" w:hanging="284"/>
      </w:pPr>
      <w:rPr>
        <w:rFonts w:ascii="Symbol" w:hAnsi="Symbol" w:hint="default"/>
        <w:color w:val="007377"/>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3FF84243"/>
    <w:multiLevelType w:val="multilevel"/>
    <w:tmpl w:val="8B56E58A"/>
    <w:lvl w:ilvl="0">
      <w:start w:val="1"/>
      <w:numFmt w:val="decimal"/>
      <w:pStyle w:val="TOC1"/>
      <w:lvlText w:val="%1."/>
      <w:lvlJc w:val="left"/>
      <w:pPr>
        <w:ind w:left="720" w:hanging="360"/>
      </w:pPr>
      <w:rPr>
        <w:rFonts w:hint="default"/>
        <w:b/>
        <w:color w:val="007377"/>
      </w:rPr>
    </w:lvl>
    <w:lvl w:ilvl="1">
      <w:start w:val="1"/>
      <w:numFmt w:val="lowerLetter"/>
      <w:pStyle w:val="TOC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5C715C2"/>
    <w:multiLevelType w:val="hybridMultilevel"/>
    <w:tmpl w:val="B21E9A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874760"/>
    <w:multiLevelType w:val="hybridMultilevel"/>
    <w:tmpl w:val="06400DCA"/>
    <w:lvl w:ilvl="0" w:tplc="D396A32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353AFD"/>
    <w:multiLevelType w:val="multilevel"/>
    <w:tmpl w:val="1C0411F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360"/>
      </w:pPr>
      <w:rPr>
        <w:rFonts w:hint="default"/>
        <w:color w:val="000000"/>
      </w:rPr>
    </w:lvl>
    <w:lvl w:ilvl="3">
      <w:start w:val="1"/>
      <w:numFmt w:val="decimal"/>
      <w:isLgl/>
      <w:lvlText w:val="%1.%2.%3.%4"/>
      <w:lvlJc w:val="left"/>
      <w:pPr>
        <w:ind w:left="1800" w:hanging="720"/>
      </w:pPr>
      <w:rPr>
        <w:rFonts w:hint="default"/>
        <w:color w:val="000000"/>
      </w:rPr>
    </w:lvl>
    <w:lvl w:ilvl="4">
      <w:start w:val="1"/>
      <w:numFmt w:val="decimal"/>
      <w:isLgl/>
      <w:lvlText w:val="%1.%2.%3.%4.%5"/>
      <w:lvlJc w:val="left"/>
      <w:pPr>
        <w:ind w:left="2160" w:hanging="720"/>
      </w:pPr>
      <w:rPr>
        <w:rFonts w:hint="default"/>
        <w:color w:val="000000"/>
      </w:rPr>
    </w:lvl>
    <w:lvl w:ilvl="5">
      <w:start w:val="1"/>
      <w:numFmt w:val="decimal"/>
      <w:isLgl/>
      <w:lvlText w:val="%1.%2.%3.%4.%5.%6"/>
      <w:lvlJc w:val="left"/>
      <w:pPr>
        <w:ind w:left="2880" w:hanging="1080"/>
      </w:pPr>
      <w:rPr>
        <w:rFonts w:hint="default"/>
        <w:color w:val="000000"/>
      </w:rPr>
    </w:lvl>
    <w:lvl w:ilvl="6">
      <w:start w:val="1"/>
      <w:numFmt w:val="decimal"/>
      <w:isLgl/>
      <w:lvlText w:val="%1.%2.%3.%4.%5.%6.%7"/>
      <w:lvlJc w:val="left"/>
      <w:pPr>
        <w:ind w:left="3240" w:hanging="1080"/>
      </w:pPr>
      <w:rPr>
        <w:rFonts w:hint="default"/>
        <w:color w:val="000000"/>
      </w:rPr>
    </w:lvl>
    <w:lvl w:ilvl="7">
      <w:start w:val="1"/>
      <w:numFmt w:val="decimal"/>
      <w:isLgl/>
      <w:lvlText w:val="%1.%2.%3.%4.%5.%6.%7.%8"/>
      <w:lvlJc w:val="left"/>
      <w:pPr>
        <w:ind w:left="3600" w:hanging="1080"/>
      </w:pPr>
      <w:rPr>
        <w:rFonts w:hint="default"/>
        <w:color w:val="000000"/>
      </w:rPr>
    </w:lvl>
    <w:lvl w:ilvl="8">
      <w:start w:val="1"/>
      <w:numFmt w:val="decimal"/>
      <w:isLgl/>
      <w:lvlText w:val="%1.%2.%3.%4.%5.%6.%7.%8.%9"/>
      <w:lvlJc w:val="left"/>
      <w:pPr>
        <w:ind w:left="4320" w:hanging="1440"/>
      </w:pPr>
      <w:rPr>
        <w:rFonts w:hint="default"/>
        <w:color w:val="000000"/>
      </w:rPr>
    </w:lvl>
  </w:abstractNum>
  <w:abstractNum w:abstractNumId="25" w15:restartNumberingAfterBreak="0">
    <w:nsid w:val="4B6D4644"/>
    <w:multiLevelType w:val="multilevel"/>
    <w:tmpl w:val="A50E7D2C"/>
    <w:lvl w:ilvl="0">
      <w:start w:val="1"/>
      <w:numFmt w:val="bullet"/>
      <w:pStyle w:val="BulletLevel1"/>
      <w:lvlText w:val=""/>
      <w:lvlJc w:val="left"/>
      <w:pPr>
        <w:tabs>
          <w:tab w:val="num" w:pos="284"/>
        </w:tabs>
        <w:ind w:left="284" w:hanging="284"/>
      </w:pPr>
      <w:rPr>
        <w:rFonts w:ascii="Symbol" w:hAnsi="Symbol" w:hint="default"/>
        <w:color w:val="007377"/>
      </w:rPr>
    </w:lvl>
    <w:lvl w:ilvl="1">
      <w:start w:val="1"/>
      <w:numFmt w:val="bullet"/>
      <w:pStyle w:val="BulletLevel2"/>
      <w:lvlText w:val=""/>
      <w:lvlJc w:val="left"/>
      <w:pPr>
        <w:tabs>
          <w:tab w:val="num" w:pos="567"/>
        </w:tabs>
        <w:ind w:left="567" w:hanging="283"/>
      </w:pPr>
      <w:rPr>
        <w:rFonts w:ascii="Symbol" w:hAnsi="Symbol" w:hint="default"/>
        <w:color w:val="007377"/>
        <w:u w:val="none"/>
      </w:rPr>
    </w:lvl>
    <w:lvl w:ilvl="2">
      <w:start w:val="1"/>
      <w:numFmt w:val="bullet"/>
      <w:pStyle w:val="BulletLevel3"/>
      <w:lvlText w:val=""/>
      <w:lvlJc w:val="left"/>
      <w:pPr>
        <w:tabs>
          <w:tab w:val="num" w:pos="851"/>
        </w:tabs>
        <w:ind w:left="851" w:hanging="284"/>
      </w:pPr>
      <w:rPr>
        <w:rFonts w:ascii="Symbol" w:hAnsi="Symbol" w:hint="default"/>
        <w:color w:val="007377"/>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 w15:restartNumberingAfterBreak="0">
    <w:nsid w:val="52E3233C"/>
    <w:multiLevelType w:val="hybridMultilevel"/>
    <w:tmpl w:val="B9324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FC62A8"/>
    <w:multiLevelType w:val="hybridMultilevel"/>
    <w:tmpl w:val="0196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886B3B"/>
    <w:multiLevelType w:val="hybridMultilevel"/>
    <w:tmpl w:val="07B4FE8C"/>
    <w:lvl w:ilvl="0" w:tplc="0C86BF2C">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D880261"/>
    <w:multiLevelType w:val="hybridMultilevel"/>
    <w:tmpl w:val="05BC3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F11038"/>
    <w:multiLevelType w:val="hybridMultilevel"/>
    <w:tmpl w:val="B2D64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0572F3"/>
    <w:multiLevelType w:val="hybridMultilevel"/>
    <w:tmpl w:val="CB809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11460F"/>
    <w:multiLevelType w:val="hybridMultilevel"/>
    <w:tmpl w:val="DAEE5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4F55B8"/>
    <w:multiLevelType w:val="hybridMultilevel"/>
    <w:tmpl w:val="9BB046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006666"/>
    <w:multiLevelType w:val="hybridMultilevel"/>
    <w:tmpl w:val="227E96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8C0DC8"/>
    <w:multiLevelType w:val="hybridMultilevel"/>
    <w:tmpl w:val="E390D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EC10C4"/>
    <w:multiLevelType w:val="hybridMultilevel"/>
    <w:tmpl w:val="E834B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25"/>
  </w:num>
  <w:num w:numId="4">
    <w:abstractNumId w:val="2"/>
  </w:num>
  <w:num w:numId="5">
    <w:abstractNumId w:val="3"/>
  </w:num>
  <w:num w:numId="6">
    <w:abstractNumId w:val="21"/>
  </w:num>
  <w:num w:numId="7">
    <w:abstractNumId w:val="20"/>
  </w:num>
  <w:num w:numId="8">
    <w:abstractNumId w:val="0"/>
  </w:num>
  <w:num w:numId="9">
    <w:abstractNumId w:val="31"/>
  </w:num>
  <w:num w:numId="10">
    <w:abstractNumId w:val="15"/>
  </w:num>
  <w:num w:numId="11">
    <w:abstractNumId w:val="4"/>
  </w:num>
  <w:num w:numId="12">
    <w:abstractNumId w:val="22"/>
  </w:num>
  <w:num w:numId="13">
    <w:abstractNumId w:val="18"/>
  </w:num>
  <w:num w:numId="14">
    <w:abstractNumId w:val="26"/>
  </w:num>
  <w:num w:numId="15">
    <w:abstractNumId w:val="27"/>
  </w:num>
  <w:num w:numId="16">
    <w:abstractNumId w:val="29"/>
  </w:num>
  <w:num w:numId="17">
    <w:abstractNumId w:val="34"/>
  </w:num>
  <w:num w:numId="18">
    <w:abstractNumId w:val="16"/>
  </w:num>
  <w:num w:numId="19">
    <w:abstractNumId w:val="25"/>
  </w:num>
  <w:num w:numId="20">
    <w:abstractNumId w:val="32"/>
  </w:num>
  <w:num w:numId="21">
    <w:abstractNumId w:val="25"/>
  </w:num>
  <w:num w:numId="22">
    <w:abstractNumId w:val="19"/>
  </w:num>
  <w:num w:numId="23">
    <w:abstractNumId w:val="8"/>
  </w:num>
  <w:num w:numId="24">
    <w:abstractNumId w:val="28"/>
  </w:num>
  <w:num w:numId="25">
    <w:abstractNumId w:val="6"/>
  </w:num>
  <w:num w:numId="26">
    <w:abstractNumId w:val="1"/>
  </w:num>
  <w:num w:numId="27">
    <w:abstractNumId w:val="35"/>
  </w:num>
  <w:num w:numId="28">
    <w:abstractNumId w:val="25"/>
  </w:num>
  <w:num w:numId="29">
    <w:abstractNumId w:val="7"/>
  </w:num>
  <w:num w:numId="30">
    <w:abstractNumId w:val="9"/>
  </w:num>
  <w:num w:numId="31">
    <w:abstractNumId w:val="30"/>
  </w:num>
  <w:num w:numId="32">
    <w:abstractNumId w:val="5"/>
  </w:num>
  <w:num w:numId="33">
    <w:abstractNumId w:val="11"/>
  </w:num>
  <w:num w:numId="34">
    <w:abstractNumId w:val="13"/>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23"/>
  </w:num>
  <w:num w:numId="38">
    <w:abstractNumId w:val="10"/>
  </w:num>
  <w:num w:numId="39">
    <w:abstractNumId w:val="14"/>
  </w:num>
  <w:num w:numId="40">
    <w:abstractNumId w:val="17"/>
  </w:num>
  <w:num w:numId="41">
    <w:abstractNumId w:val="33"/>
  </w:num>
  <w:num w:numId="42">
    <w:abstractNumId w:val="3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NjA3MLAwMTUzMbRQ0lEKTi0uzszPAykwqgUA+ienSiwAAAA="/>
  </w:docVars>
  <w:rsids>
    <w:rsidRoot w:val="003D3624"/>
    <w:rsid w:val="000047E1"/>
    <w:rsid w:val="00014E24"/>
    <w:rsid w:val="00016ECC"/>
    <w:rsid w:val="00021E13"/>
    <w:rsid w:val="0003551C"/>
    <w:rsid w:val="00035DB2"/>
    <w:rsid w:val="00040F00"/>
    <w:rsid w:val="00042637"/>
    <w:rsid w:val="0004433D"/>
    <w:rsid w:val="00056B20"/>
    <w:rsid w:val="00062602"/>
    <w:rsid w:val="0006656C"/>
    <w:rsid w:val="000703CC"/>
    <w:rsid w:val="00076D04"/>
    <w:rsid w:val="00085412"/>
    <w:rsid w:val="00086D21"/>
    <w:rsid w:val="00095BE0"/>
    <w:rsid w:val="000A3DA8"/>
    <w:rsid w:val="000A644C"/>
    <w:rsid w:val="000B2088"/>
    <w:rsid w:val="000C18BA"/>
    <w:rsid w:val="000C562E"/>
    <w:rsid w:val="000C56E9"/>
    <w:rsid w:val="000C5E1C"/>
    <w:rsid w:val="000D0EF4"/>
    <w:rsid w:val="000E2744"/>
    <w:rsid w:val="000E3E88"/>
    <w:rsid w:val="000F34AC"/>
    <w:rsid w:val="000F3546"/>
    <w:rsid w:val="00106958"/>
    <w:rsid w:val="00113A09"/>
    <w:rsid w:val="0011642D"/>
    <w:rsid w:val="001225F5"/>
    <w:rsid w:val="0012353F"/>
    <w:rsid w:val="00127F54"/>
    <w:rsid w:val="00135603"/>
    <w:rsid w:val="0015227A"/>
    <w:rsid w:val="00164722"/>
    <w:rsid w:val="00165B50"/>
    <w:rsid w:val="00165D8C"/>
    <w:rsid w:val="00170016"/>
    <w:rsid w:val="00170CA2"/>
    <w:rsid w:val="00172C5A"/>
    <w:rsid w:val="0017618F"/>
    <w:rsid w:val="00181344"/>
    <w:rsid w:val="00192315"/>
    <w:rsid w:val="001A1F41"/>
    <w:rsid w:val="001B04F9"/>
    <w:rsid w:val="001B2963"/>
    <w:rsid w:val="001B2966"/>
    <w:rsid w:val="001B47EA"/>
    <w:rsid w:val="001C394C"/>
    <w:rsid w:val="001D228D"/>
    <w:rsid w:val="001D565F"/>
    <w:rsid w:val="001D67D2"/>
    <w:rsid w:val="001D7BC6"/>
    <w:rsid w:val="001E15BF"/>
    <w:rsid w:val="001E352A"/>
    <w:rsid w:val="001E4841"/>
    <w:rsid w:val="001F3009"/>
    <w:rsid w:val="001F58F9"/>
    <w:rsid w:val="00202B6E"/>
    <w:rsid w:val="0021052A"/>
    <w:rsid w:val="002135E7"/>
    <w:rsid w:val="00214314"/>
    <w:rsid w:val="00215674"/>
    <w:rsid w:val="00216C0F"/>
    <w:rsid w:val="00221F27"/>
    <w:rsid w:val="00224946"/>
    <w:rsid w:val="002262FF"/>
    <w:rsid w:val="00233C22"/>
    <w:rsid w:val="002360F5"/>
    <w:rsid w:val="002367E8"/>
    <w:rsid w:val="0024373D"/>
    <w:rsid w:val="00254816"/>
    <w:rsid w:val="00260D37"/>
    <w:rsid w:val="0026588A"/>
    <w:rsid w:val="00265CB7"/>
    <w:rsid w:val="0026636D"/>
    <w:rsid w:val="002674B2"/>
    <w:rsid w:val="0027038A"/>
    <w:rsid w:val="002852DC"/>
    <w:rsid w:val="00296651"/>
    <w:rsid w:val="002966B4"/>
    <w:rsid w:val="002B0C74"/>
    <w:rsid w:val="002B606A"/>
    <w:rsid w:val="002C1AF0"/>
    <w:rsid w:val="002C7628"/>
    <w:rsid w:val="002D1B8D"/>
    <w:rsid w:val="002D2799"/>
    <w:rsid w:val="002D3F00"/>
    <w:rsid w:val="002E5B31"/>
    <w:rsid w:val="002E6541"/>
    <w:rsid w:val="002E67EC"/>
    <w:rsid w:val="002F5287"/>
    <w:rsid w:val="003026F2"/>
    <w:rsid w:val="00303124"/>
    <w:rsid w:val="00303935"/>
    <w:rsid w:val="00307CC7"/>
    <w:rsid w:val="003153C4"/>
    <w:rsid w:val="0032229B"/>
    <w:rsid w:val="00324221"/>
    <w:rsid w:val="00326AB3"/>
    <w:rsid w:val="003277C9"/>
    <w:rsid w:val="00334B1C"/>
    <w:rsid w:val="00337113"/>
    <w:rsid w:val="00344F76"/>
    <w:rsid w:val="0034651C"/>
    <w:rsid w:val="00363354"/>
    <w:rsid w:val="003738F6"/>
    <w:rsid w:val="00387302"/>
    <w:rsid w:val="0038780A"/>
    <w:rsid w:val="00387FA9"/>
    <w:rsid w:val="00390757"/>
    <w:rsid w:val="003946B7"/>
    <w:rsid w:val="00395A9F"/>
    <w:rsid w:val="00395FE5"/>
    <w:rsid w:val="00397A5E"/>
    <w:rsid w:val="003A15AC"/>
    <w:rsid w:val="003B0931"/>
    <w:rsid w:val="003B5FA8"/>
    <w:rsid w:val="003B7FAE"/>
    <w:rsid w:val="003C10CD"/>
    <w:rsid w:val="003C2F6E"/>
    <w:rsid w:val="003D3624"/>
    <w:rsid w:val="003D7D13"/>
    <w:rsid w:val="003E5390"/>
    <w:rsid w:val="003F0FCB"/>
    <w:rsid w:val="003F22B2"/>
    <w:rsid w:val="003F5023"/>
    <w:rsid w:val="00400143"/>
    <w:rsid w:val="00401B83"/>
    <w:rsid w:val="00402534"/>
    <w:rsid w:val="00413BCB"/>
    <w:rsid w:val="00422245"/>
    <w:rsid w:val="00422E80"/>
    <w:rsid w:val="00423472"/>
    <w:rsid w:val="00426214"/>
    <w:rsid w:val="00427232"/>
    <w:rsid w:val="00430B53"/>
    <w:rsid w:val="0043160E"/>
    <w:rsid w:val="00431CF3"/>
    <w:rsid w:val="0043792F"/>
    <w:rsid w:val="00443081"/>
    <w:rsid w:val="004478D6"/>
    <w:rsid w:val="00456417"/>
    <w:rsid w:val="00456BAB"/>
    <w:rsid w:val="00466158"/>
    <w:rsid w:val="00467F0F"/>
    <w:rsid w:val="00470999"/>
    <w:rsid w:val="004711B0"/>
    <w:rsid w:val="00471940"/>
    <w:rsid w:val="00473E7F"/>
    <w:rsid w:val="0047506C"/>
    <w:rsid w:val="00476D89"/>
    <w:rsid w:val="00480F52"/>
    <w:rsid w:val="00484731"/>
    <w:rsid w:val="004878BA"/>
    <w:rsid w:val="00492756"/>
    <w:rsid w:val="004A22A0"/>
    <w:rsid w:val="004A4CF9"/>
    <w:rsid w:val="004A7DB2"/>
    <w:rsid w:val="004B13E3"/>
    <w:rsid w:val="004B3887"/>
    <w:rsid w:val="004B5E96"/>
    <w:rsid w:val="004C1870"/>
    <w:rsid w:val="004D47B3"/>
    <w:rsid w:val="004D4A5A"/>
    <w:rsid w:val="004D7400"/>
    <w:rsid w:val="004E1300"/>
    <w:rsid w:val="004E4BB2"/>
    <w:rsid w:val="004F1D7A"/>
    <w:rsid w:val="004F47B2"/>
    <w:rsid w:val="00504845"/>
    <w:rsid w:val="00505B56"/>
    <w:rsid w:val="00507192"/>
    <w:rsid w:val="00511DBF"/>
    <w:rsid w:val="00515CED"/>
    <w:rsid w:val="00525D5B"/>
    <w:rsid w:val="00527CDE"/>
    <w:rsid w:val="00534424"/>
    <w:rsid w:val="00534B17"/>
    <w:rsid w:val="005401EC"/>
    <w:rsid w:val="0054029B"/>
    <w:rsid w:val="00541316"/>
    <w:rsid w:val="00541687"/>
    <w:rsid w:val="00550CFC"/>
    <w:rsid w:val="0055216E"/>
    <w:rsid w:val="00552767"/>
    <w:rsid w:val="005568E2"/>
    <w:rsid w:val="00563BA7"/>
    <w:rsid w:val="00565323"/>
    <w:rsid w:val="0057458F"/>
    <w:rsid w:val="0057796A"/>
    <w:rsid w:val="00581791"/>
    <w:rsid w:val="00583425"/>
    <w:rsid w:val="00584089"/>
    <w:rsid w:val="005842F8"/>
    <w:rsid w:val="00587D03"/>
    <w:rsid w:val="00591906"/>
    <w:rsid w:val="00592D17"/>
    <w:rsid w:val="00592D9E"/>
    <w:rsid w:val="00593193"/>
    <w:rsid w:val="005934EA"/>
    <w:rsid w:val="005A1D7B"/>
    <w:rsid w:val="005A3387"/>
    <w:rsid w:val="005A4B04"/>
    <w:rsid w:val="005A4E41"/>
    <w:rsid w:val="005C421A"/>
    <w:rsid w:val="005C4582"/>
    <w:rsid w:val="005C6FA1"/>
    <w:rsid w:val="005D263B"/>
    <w:rsid w:val="005D3F0E"/>
    <w:rsid w:val="005D63D6"/>
    <w:rsid w:val="005F12C8"/>
    <w:rsid w:val="005F3DCF"/>
    <w:rsid w:val="005F5AC1"/>
    <w:rsid w:val="00602467"/>
    <w:rsid w:val="00606FE4"/>
    <w:rsid w:val="00607440"/>
    <w:rsid w:val="006109E7"/>
    <w:rsid w:val="00626AF2"/>
    <w:rsid w:val="00627CCA"/>
    <w:rsid w:val="00641837"/>
    <w:rsid w:val="00642BB6"/>
    <w:rsid w:val="00645DD0"/>
    <w:rsid w:val="006500C5"/>
    <w:rsid w:val="00654E32"/>
    <w:rsid w:val="00656549"/>
    <w:rsid w:val="006602D4"/>
    <w:rsid w:val="006603C1"/>
    <w:rsid w:val="00660AFD"/>
    <w:rsid w:val="00660DF1"/>
    <w:rsid w:val="006739D5"/>
    <w:rsid w:val="00681273"/>
    <w:rsid w:val="0069557D"/>
    <w:rsid w:val="006A3B5B"/>
    <w:rsid w:val="006A5809"/>
    <w:rsid w:val="006B3E2D"/>
    <w:rsid w:val="006B3EB5"/>
    <w:rsid w:val="006C4095"/>
    <w:rsid w:val="006C5BD5"/>
    <w:rsid w:val="006C5C91"/>
    <w:rsid w:val="006D2D7C"/>
    <w:rsid w:val="006D543B"/>
    <w:rsid w:val="006E2023"/>
    <w:rsid w:val="006E276D"/>
    <w:rsid w:val="006E371E"/>
    <w:rsid w:val="00700FD0"/>
    <w:rsid w:val="0070227C"/>
    <w:rsid w:val="00705A6D"/>
    <w:rsid w:val="00711348"/>
    <w:rsid w:val="00713872"/>
    <w:rsid w:val="00720473"/>
    <w:rsid w:val="007268F2"/>
    <w:rsid w:val="00726FDF"/>
    <w:rsid w:val="00730A90"/>
    <w:rsid w:val="00744005"/>
    <w:rsid w:val="00744483"/>
    <w:rsid w:val="007456DC"/>
    <w:rsid w:val="00751403"/>
    <w:rsid w:val="0075587D"/>
    <w:rsid w:val="0075596F"/>
    <w:rsid w:val="00756051"/>
    <w:rsid w:val="007630D1"/>
    <w:rsid w:val="0076361D"/>
    <w:rsid w:val="00766E81"/>
    <w:rsid w:val="007725F4"/>
    <w:rsid w:val="007734E4"/>
    <w:rsid w:val="00785FD4"/>
    <w:rsid w:val="00786713"/>
    <w:rsid w:val="00787699"/>
    <w:rsid w:val="00794FC6"/>
    <w:rsid w:val="007A56C4"/>
    <w:rsid w:val="007B421F"/>
    <w:rsid w:val="007C19D6"/>
    <w:rsid w:val="007C20C1"/>
    <w:rsid w:val="007D2EF9"/>
    <w:rsid w:val="007E1891"/>
    <w:rsid w:val="007E7BFE"/>
    <w:rsid w:val="007F51EB"/>
    <w:rsid w:val="007F7F6C"/>
    <w:rsid w:val="007F7FF4"/>
    <w:rsid w:val="00801981"/>
    <w:rsid w:val="00803223"/>
    <w:rsid w:val="00803860"/>
    <w:rsid w:val="00803F3D"/>
    <w:rsid w:val="00815071"/>
    <w:rsid w:val="00815888"/>
    <w:rsid w:val="008174D9"/>
    <w:rsid w:val="00825E92"/>
    <w:rsid w:val="008342EF"/>
    <w:rsid w:val="0084518B"/>
    <w:rsid w:val="008543DD"/>
    <w:rsid w:val="00860392"/>
    <w:rsid w:val="00867754"/>
    <w:rsid w:val="00872533"/>
    <w:rsid w:val="0087337D"/>
    <w:rsid w:val="00883C1C"/>
    <w:rsid w:val="00885A33"/>
    <w:rsid w:val="008901FE"/>
    <w:rsid w:val="008A452D"/>
    <w:rsid w:val="008A499E"/>
    <w:rsid w:val="008A5522"/>
    <w:rsid w:val="008A5B4B"/>
    <w:rsid w:val="008A785B"/>
    <w:rsid w:val="008C0513"/>
    <w:rsid w:val="008C40EF"/>
    <w:rsid w:val="008E02F4"/>
    <w:rsid w:val="008E2C9F"/>
    <w:rsid w:val="008F12CE"/>
    <w:rsid w:val="008F3D81"/>
    <w:rsid w:val="00901B10"/>
    <w:rsid w:val="00904290"/>
    <w:rsid w:val="00904B2F"/>
    <w:rsid w:val="00911155"/>
    <w:rsid w:val="009159C0"/>
    <w:rsid w:val="00916B4B"/>
    <w:rsid w:val="00930DDA"/>
    <w:rsid w:val="009328DB"/>
    <w:rsid w:val="009333F2"/>
    <w:rsid w:val="00940436"/>
    <w:rsid w:val="00940CE8"/>
    <w:rsid w:val="009443A0"/>
    <w:rsid w:val="00950067"/>
    <w:rsid w:val="009503C5"/>
    <w:rsid w:val="009509E0"/>
    <w:rsid w:val="00951677"/>
    <w:rsid w:val="00955DB3"/>
    <w:rsid w:val="009614BC"/>
    <w:rsid w:val="00964F0F"/>
    <w:rsid w:val="00970931"/>
    <w:rsid w:val="00974378"/>
    <w:rsid w:val="00974481"/>
    <w:rsid w:val="00977DBE"/>
    <w:rsid w:val="009802BB"/>
    <w:rsid w:val="0098608B"/>
    <w:rsid w:val="00992702"/>
    <w:rsid w:val="0099618D"/>
    <w:rsid w:val="009A4B85"/>
    <w:rsid w:val="009C57F3"/>
    <w:rsid w:val="009D0708"/>
    <w:rsid w:val="009D0F17"/>
    <w:rsid w:val="009D2494"/>
    <w:rsid w:val="009D5BBB"/>
    <w:rsid w:val="009E22BD"/>
    <w:rsid w:val="009E6997"/>
    <w:rsid w:val="009F2FAB"/>
    <w:rsid w:val="009F5A22"/>
    <w:rsid w:val="00A077D6"/>
    <w:rsid w:val="00A07CBC"/>
    <w:rsid w:val="00A1089A"/>
    <w:rsid w:val="00A16CB3"/>
    <w:rsid w:val="00A17087"/>
    <w:rsid w:val="00A2284F"/>
    <w:rsid w:val="00A24FDA"/>
    <w:rsid w:val="00A2649A"/>
    <w:rsid w:val="00A31C34"/>
    <w:rsid w:val="00A32422"/>
    <w:rsid w:val="00A34D68"/>
    <w:rsid w:val="00A42018"/>
    <w:rsid w:val="00A5203B"/>
    <w:rsid w:val="00A52BE3"/>
    <w:rsid w:val="00A6266D"/>
    <w:rsid w:val="00A65083"/>
    <w:rsid w:val="00A66B16"/>
    <w:rsid w:val="00A67B06"/>
    <w:rsid w:val="00A74603"/>
    <w:rsid w:val="00A80EC7"/>
    <w:rsid w:val="00A82ACE"/>
    <w:rsid w:val="00A908FB"/>
    <w:rsid w:val="00A9102B"/>
    <w:rsid w:val="00AB1468"/>
    <w:rsid w:val="00AB699D"/>
    <w:rsid w:val="00AC63B5"/>
    <w:rsid w:val="00AC66C9"/>
    <w:rsid w:val="00AC7FE5"/>
    <w:rsid w:val="00AE1A09"/>
    <w:rsid w:val="00AE45A1"/>
    <w:rsid w:val="00AF15D7"/>
    <w:rsid w:val="00AF6475"/>
    <w:rsid w:val="00AF7298"/>
    <w:rsid w:val="00B12974"/>
    <w:rsid w:val="00B15F0A"/>
    <w:rsid w:val="00B1652D"/>
    <w:rsid w:val="00B21B25"/>
    <w:rsid w:val="00B22027"/>
    <w:rsid w:val="00B256D2"/>
    <w:rsid w:val="00B437D7"/>
    <w:rsid w:val="00B44B39"/>
    <w:rsid w:val="00B651C0"/>
    <w:rsid w:val="00B661AC"/>
    <w:rsid w:val="00B75CEA"/>
    <w:rsid w:val="00B82E18"/>
    <w:rsid w:val="00B837B4"/>
    <w:rsid w:val="00B90C1E"/>
    <w:rsid w:val="00B960A7"/>
    <w:rsid w:val="00B96B57"/>
    <w:rsid w:val="00B97625"/>
    <w:rsid w:val="00BA1DB8"/>
    <w:rsid w:val="00BA3E66"/>
    <w:rsid w:val="00BA787E"/>
    <w:rsid w:val="00BB1B28"/>
    <w:rsid w:val="00BB4913"/>
    <w:rsid w:val="00BB4946"/>
    <w:rsid w:val="00BB671F"/>
    <w:rsid w:val="00BB6C66"/>
    <w:rsid w:val="00BC170B"/>
    <w:rsid w:val="00BC609D"/>
    <w:rsid w:val="00BC7792"/>
    <w:rsid w:val="00BD0CAD"/>
    <w:rsid w:val="00BD6B18"/>
    <w:rsid w:val="00BF15A0"/>
    <w:rsid w:val="00BF408A"/>
    <w:rsid w:val="00BF7865"/>
    <w:rsid w:val="00C03E59"/>
    <w:rsid w:val="00C0678C"/>
    <w:rsid w:val="00C07567"/>
    <w:rsid w:val="00C15492"/>
    <w:rsid w:val="00C2341D"/>
    <w:rsid w:val="00C24D2A"/>
    <w:rsid w:val="00C314D4"/>
    <w:rsid w:val="00C32AC8"/>
    <w:rsid w:val="00C4430F"/>
    <w:rsid w:val="00C47630"/>
    <w:rsid w:val="00C51489"/>
    <w:rsid w:val="00C5170A"/>
    <w:rsid w:val="00C54A7A"/>
    <w:rsid w:val="00C62048"/>
    <w:rsid w:val="00C66861"/>
    <w:rsid w:val="00C6737F"/>
    <w:rsid w:val="00C8310F"/>
    <w:rsid w:val="00C87C68"/>
    <w:rsid w:val="00C913CA"/>
    <w:rsid w:val="00C936BE"/>
    <w:rsid w:val="00CA5DA3"/>
    <w:rsid w:val="00CC2914"/>
    <w:rsid w:val="00CC38EE"/>
    <w:rsid w:val="00CC45DC"/>
    <w:rsid w:val="00CC6EFE"/>
    <w:rsid w:val="00CD4396"/>
    <w:rsid w:val="00CD56C9"/>
    <w:rsid w:val="00CD7F14"/>
    <w:rsid w:val="00CE49BB"/>
    <w:rsid w:val="00CE5B55"/>
    <w:rsid w:val="00CE7E0E"/>
    <w:rsid w:val="00CF16FE"/>
    <w:rsid w:val="00CF4470"/>
    <w:rsid w:val="00CF66FC"/>
    <w:rsid w:val="00D051A8"/>
    <w:rsid w:val="00D05DCA"/>
    <w:rsid w:val="00D1286D"/>
    <w:rsid w:val="00D20483"/>
    <w:rsid w:val="00D239EC"/>
    <w:rsid w:val="00D37379"/>
    <w:rsid w:val="00D4305B"/>
    <w:rsid w:val="00D47EA0"/>
    <w:rsid w:val="00D65538"/>
    <w:rsid w:val="00D66317"/>
    <w:rsid w:val="00D867D1"/>
    <w:rsid w:val="00D9434E"/>
    <w:rsid w:val="00DA3BB2"/>
    <w:rsid w:val="00DA4FBB"/>
    <w:rsid w:val="00DB3438"/>
    <w:rsid w:val="00DC731F"/>
    <w:rsid w:val="00DD059D"/>
    <w:rsid w:val="00DD0A7F"/>
    <w:rsid w:val="00DD730B"/>
    <w:rsid w:val="00DE0CA1"/>
    <w:rsid w:val="00DE0F3D"/>
    <w:rsid w:val="00DF5860"/>
    <w:rsid w:val="00DF6954"/>
    <w:rsid w:val="00DF6B62"/>
    <w:rsid w:val="00E03F35"/>
    <w:rsid w:val="00E062B2"/>
    <w:rsid w:val="00E155F5"/>
    <w:rsid w:val="00E16F75"/>
    <w:rsid w:val="00E25D20"/>
    <w:rsid w:val="00E43654"/>
    <w:rsid w:val="00E43ABA"/>
    <w:rsid w:val="00E632FE"/>
    <w:rsid w:val="00E66071"/>
    <w:rsid w:val="00E66CF2"/>
    <w:rsid w:val="00E66E27"/>
    <w:rsid w:val="00E700AD"/>
    <w:rsid w:val="00E75BB2"/>
    <w:rsid w:val="00E81EE8"/>
    <w:rsid w:val="00E82061"/>
    <w:rsid w:val="00E85EC9"/>
    <w:rsid w:val="00E875B2"/>
    <w:rsid w:val="00E87F53"/>
    <w:rsid w:val="00E97245"/>
    <w:rsid w:val="00EA4073"/>
    <w:rsid w:val="00EB18EC"/>
    <w:rsid w:val="00EB29BC"/>
    <w:rsid w:val="00EC147F"/>
    <w:rsid w:val="00EC50CF"/>
    <w:rsid w:val="00EC71EB"/>
    <w:rsid w:val="00ED2FDC"/>
    <w:rsid w:val="00EE759B"/>
    <w:rsid w:val="00EF2674"/>
    <w:rsid w:val="00EF4BFA"/>
    <w:rsid w:val="00EF5A41"/>
    <w:rsid w:val="00EF67AD"/>
    <w:rsid w:val="00F02F3D"/>
    <w:rsid w:val="00F110A3"/>
    <w:rsid w:val="00F1234E"/>
    <w:rsid w:val="00F135DE"/>
    <w:rsid w:val="00F204BF"/>
    <w:rsid w:val="00F26058"/>
    <w:rsid w:val="00F27DF4"/>
    <w:rsid w:val="00F3608E"/>
    <w:rsid w:val="00F36291"/>
    <w:rsid w:val="00F446E3"/>
    <w:rsid w:val="00F579F8"/>
    <w:rsid w:val="00F6464F"/>
    <w:rsid w:val="00F70CB8"/>
    <w:rsid w:val="00F72611"/>
    <w:rsid w:val="00F72FDA"/>
    <w:rsid w:val="00F7327E"/>
    <w:rsid w:val="00F74888"/>
    <w:rsid w:val="00F750DA"/>
    <w:rsid w:val="00F76EF1"/>
    <w:rsid w:val="00F81947"/>
    <w:rsid w:val="00F82D23"/>
    <w:rsid w:val="00F97F8F"/>
    <w:rsid w:val="00FA1143"/>
    <w:rsid w:val="00FA4C58"/>
    <w:rsid w:val="00FB0820"/>
    <w:rsid w:val="00FB52A3"/>
    <w:rsid w:val="00FB7981"/>
    <w:rsid w:val="00FB7BF8"/>
    <w:rsid w:val="00FC2D2C"/>
    <w:rsid w:val="00FD0463"/>
    <w:rsid w:val="00FD6ACE"/>
    <w:rsid w:val="00FE08CB"/>
    <w:rsid w:val="00FE2D56"/>
    <w:rsid w:val="00FE2FE2"/>
    <w:rsid w:val="00FE42A7"/>
    <w:rsid w:val="00FE6655"/>
    <w:rsid w:val="00FF1A4B"/>
    <w:rsid w:val="00FF4E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D2B2A4"/>
  <w15:docId w15:val="{FE672469-1839-493C-95F8-90513C8E1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locked="0"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756051"/>
    <w:pPr>
      <w:spacing w:line="288" w:lineRule="auto"/>
    </w:pPr>
    <w:rPr>
      <w:rFonts w:ascii="Arial" w:hAnsi="Arial"/>
      <w:sz w:val="20"/>
    </w:rPr>
  </w:style>
  <w:style w:type="paragraph" w:styleId="Heading1">
    <w:name w:val="heading 1"/>
    <w:aliases w:val="(H1)"/>
    <w:basedOn w:val="Normal"/>
    <w:next w:val="Normal"/>
    <w:link w:val="Heading1Char"/>
    <w:uiPriority w:val="9"/>
    <w:qFormat/>
    <w:rsid w:val="00AB699D"/>
    <w:pPr>
      <w:keepNext/>
      <w:keepLines/>
      <w:spacing w:before="240" w:after="240"/>
      <w:outlineLvl w:val="0"/>
    </w:pPr>
    <w:rPr>
      <w:rFonts w:eastAsiaTheme="majorEastAsia" w:cstheme="majorBidi"/>
      <w:b/>
      <w:bCs/>
      <w:color w:val="007377" w:themeColor="text2"/>
      <w:sz w:val="48"/>
      <w:szCs w:val="52"/>
    </w:rPr>
  </w:style>
  <w:style w:type="paragraph" w:styleId="Heading2">
    <w:name w:val="heading 2"/>
    <w:aliases w:val="(H2)"/>
    <w:basedOn w:val="Normal"/>
    <w:next w:val="Normal"/>
    <w:link w:val="Heading2Char"/>
    <w:uiPriority w:val="9"/>
    <w:unhideWhenUsed/>
    <w:qFormat/>
    <w:rsid w:val="00F36291"/>
    <w:pPr>
      <w:spacing w:before="240" w:after="240"/>
      <w:outlineLvl w:val="1"/>
    </w:pPr>
    <w:rPr>
      <w:rFonts w:cs="Arial"/>
      <w:b/>
      <w:bCs/>
      <w:noProof/>
      <w:color w:val="181718" w:themeColor="background2" w:themeShade="1A"/>
      <w:sz w:val="30"/>
      <w:szCs w:val="30"/>
    </w:rPr>
  </w:style>
  <w:style w:type="paragraph" w:styleId="Heading3">
    <w:name w:val="heading 3"/>
    <w:aliases w:val="(H3)"/>
    <w:basedOn w:val="Normal"/>
    <w:next w:val="Normal"/>
    <w:link w:val="Heading3Char"/>
    <w:uiPriority w:val="9"/>
    <w:unhideWhenUsed/>
    <w:rsid w:val="00AB699D"/>
    <w:pPr>
      <w:keepNext/>
      <w:keepLines/>
      <w:spacing w:before="360" w:after="240"/>
      <w:outlineLvl w:val="2"/>
    </w:pPr>
    <w:rPr>
      <w:rFonts w:eastAsiaTheme="majorEastAsia" w:cstheme="majorBidi"/>
      <w:b/>
      <w:bCs/>
      <w:color w:val="007377" w:themeColor="text2"/>
      <w:sz w:val="24"/>
      <w:szCs w:val="24"/>
    </w:rPr>
  </w:style>
  <w:style w:type="paragraph" w:styleId="Heading4">
    <w:name w:val="heading 4"/>
    <w:aliases w:val="(H4)"/>
    <w:basedOn w:val="Normal"/>
    <w:next w:val="Normal"/>
    <w:link w:val="Heading4Char"/>
    <w:uiPriority w:val="9"/>
    <w:unhideWhenUsed/>
    <w:qFormat/>
    <w:rsid w:val="00563BA7"/>
    <w:pPr>
      <w:keepNext/>
      <w:keepLines/>
      <w:spacing w:after="80"/>
      <w:outlineLvl w:val="3"/>
    </w:pPr>
    <w:rPr>
      <w:rFonts w:eastAsiaTheme="majorEastAsia" w:cstheme="majorBidi"/>
      <w:b/>
      <w:bCs/>
      <w:sz w:val="22"/>
    </w:rPr>
  </w:style>
  <w:style w:type="paragraph" w:styleId="Heading5">
    <w:name w:val="heading 5"/>
    <w:aliases w:val="(H5)"/>
    <w:basedOn w:val="Normal"/>
    <w:next w:val="Normal"/>
    <w:link w:val="Heading5Char"/>
    <w:uiPriority w:val="9"/>
    <w:unhideWhenUsed/>
    <w:qFormat/>
    <w:rsid w:val="00D20483"/>
    <w:pPr>
      <w:keepNext/>
      <w:keepLines/>
      <w:spacing w:after="120"/>
      <w:ind w:right="227"/>
      <w:outlineLvl w:val="4"/>
    </w:pPr>
    <w:rPr>
      <w:rFonts w:eastAsiaTheme="majorEastAsia" w:cstheme="majorBidi"/>
      <w:b/>
      <w:bCs/>
      <w:color w:val="007377" w:themeColor="text2"/>
      <w:szCs w:val="20"/>
    </w:rPr>
  </w:style>
  <w:style w:type="paragraph" w:styleId="Heading6">
    <w:name w:val="heading 6"/>
    <w:aliases w:val="(H6)"/>
    <w:basedOn w:val="Normal"/>
    <w:next w:val="Normal"/>
    <w:link w:val="Heading6Char"/>
    <w:uiPriority w:val="9"/>
    <w:unhideWhenUsed/>
    <w:qFormat/>
    <w:rsid w:val="00904B2F"/>
    <w:pPr>
      <w:keepNext/>
      <w:keepLines/>
      <w:spacing w:after="120"/>
      <w:outlineLvl w:val="5"/>
    </w:pPr>
    <w:rPr>
      <w:rFonts w:eastAsiaTheme="majorEastAsia" w:cstheme="majorBidi"/>
      <w:b/>
      <w:bCs/>
      <w:color w:val="54585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8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38EE"/>
  </w:style>
  <w:style w:type="paragraph" w:styleId="Footer">
    <w:name w:val="footer"/>
    <w:basedOn w:val="Normal"/>
    <w:link w:val="FooterChar"/>
    <w:uiPriority w:val="99"/>
    <w:unhideWhenUsed/>
    <w:rsid w:val="00CC38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38EE"/>
  </w:style>
  <w:style w:type="character" w:customStyle="1" w:styleId="Heading1Char">
    <w:name w:val="Heading 1 Char"/>
    <w:aliases w:val="(H1) Char"/>
    <w:basedOn w:val="DefaultParagraphFont"/>
    <w:link w:val="Heading1"/>
    <w:uiPriority w:val="9"/>
    <w:rsid w:val="00AB699D"/>
    <w:rPr>
      <w:rFonts w:ascii="Arial" w:eastAsiaTheme="majorEastAsia" w:hAnsi="Arial" w:cstheme="majorBidi"/>
      <w:b/>
      <w:bCs/>
      <w:color w:val="007377" w:themeColor="text2"/>
      <w:sz w:val="48"/>
      <w:szCs w:val="52"/>
    </w:rPr>
  </w:style>
  <w:style w:type="paragraph" w:styleId="TOCHeading">
    <w:name w:val="TOC Heading"/>
    <w:basedOn w:val="Heading1"/>
    <w:next w:val="Normal"/>
    <w:uiPriority w:val="39"/>
    <w:unhideWhenUsed/>
    <w:qFormat/>
    <w:rsid w:val="00D20483"/>
    <w:pPr>
      <w:outlineLvl w:val="9"/>
    </w:pPr>
    <w:rPr>
      <w:lang w:val="en-US"/>
    </w:rPr>
  </w:style>
  <w:style w:type="paragraph" w:styleId="ListParagraph">
    <w:name w:val="List Paragraph"/>
    <w:basedOn w:val="Normal"/>
    <w:link w:val="ListParagraphChar"/>
    <w:uiPriority w:val="34"/>
    <w:qFormat/>
    <w:rsid w:val="0032229B"/>
    <w:pPr>
      <w:numPr>
        <w:numId w:val="10"/>
      </w:numPr>
      <w:ind w:left="357" w:hanging="357"/>
      <w:contextualSpacing/>
    </w:pPr>
  </w:style>
  <w:style w:type="table" w:styleId="TableGrid">
    <w:name w:val="Table Grid"/>
    <w:basedOn w:val="TableNormal"/>
    <w:uiPriority w:val="39"/>
    <w:rsid w:val="008342EF"/>
    <w:pPr>
      <w:spacing w:after="0" w:line="240" w:lineRule="auto"/>
    </w:pPr>
    <w:rPr>
      <w:rFonts w:ascii="Arial" w:hAnsi="Arial"/>
      <w:sz w:val="16"/>
      <w:szCs w:val="16"/>
    </w:rPr>
    <w:tblPr>
      <w:tblBorders>
        <w:top w:val="single" w:sz="4" w:space="0" w:color="007377" w:themeColor="text2"/>
        <w:left w:val="single" w:sz="4" w:space="0" w:color="007377" w:themeColor="text2"/>
        <w:bottom w:val="single" w:sz="4" w:space="0" w:color="007377" w:themeColor="text2"/>
        <w:right w:val="single" w:sz="4" w:space="0" w:color="007377" w:themeColor="text2"/>
        <w:insideH w:val="single" w:sz="4" w:space="0" w:color="007377" w:themeColor="text2"/>
        <w:insideV w:val="single" w:sz="4" w:space="0" w:color="007377" w:themeColor="text2"/>
      </w:tblBorders>
    </w:tblPr>
  </w:style>
  <w:style w:type="paragraph" w:styleId="ListNumber">
    <w:name w:val="List Number"/>
    <w:basedOn w:val="Normal"/>
    <w:uiPriority w:val="99"/>
    <w:unhideWhenUsed/>
    <w:rsid w:val="00940436"/>
    <w:pPr>
      <w:contextualSpacing/>
    </w:pPr>
  </w:style>
  <w:style w:type="paragraph" w:customStyle="1" w:styleId="Heading10">
    <w:name w:val="Heading1"/>
    <w:basedOn w:val="Normal"/>
    <w:link w:val="Heading1Char0"/>
    <w:locked/>
    <w:rsid w:val="00C07567"/>
    <w:pPr>
      <w:ind w:firstLine="720"/>
    </w:pPr>
    <w:rPr>
      <w:rFonts w:cs="Arial"/>
      <w:b/>
      <w:noProof/>
      <w:color w:val="007377"/>
      <w:sz w:val="64"/>
      <w:szCs w:val="64"/>
    </w:rPr>
  </w:style>
  <w:style w:type="character" w:customStyle="1" w:styleId="Heading1Char0">
    <w:name w:val="Heading1 Char"/>
    <w:basedOn w:val="DefaultParagraphFont"/>
    <w:link w:val="Heading10"/>
    <w:rsid w:val="00C07567"/>
    <w:rPr>
      <w:rFonts w:ascii="Arial" w:hAnsi="Arial" w:cs="Arial"/>
      <w:b/>
      <w:noProof/>
      <w:color w:val="007377"/>
      <w:sz w:val="64"/>
      <w:szCs w:val="64"/>
    </w:rPr>
  </w:style>
  <w:style w:type="paragraph" w:styleId="TOC1">
    <w:name w:val="toc 1"/>
    <w:basedOn w:val="Normal"/>
    <w:next w:val="Normal"/>
    <w:autoRedefine/>
    <w:uiPriority w:val="39"/>
    <w:unhideWhenUsed/>
    <w:qFormat/>
    <w:rsid w:val="00720473"/>
    <w:pPr>
      <w:numPr>
        <w:numId w:val="6"/>
      </w:numPr>
      <w:tabs>
        <w:tab w:val="right" w:leader="dot" w:pos="9016"/>
      </w:tabs>
      <w:spacing w:after="100"/>
      <w:ind w:left="426"/>
    </w:pPr>
    <w:rPr>
      <w:b/>
      <w:noProof/>
      <w:color w:val="007377"/>
    </w:rPr>
  </w:style>
  <w:style w:type="character" w:styleId="Hyperlink">
    <w:name w:val="Hyperlink"/>
    <w:basedOn w:val="DefaultParagraphFont"/>
    <w:uiPriority w:val="99"/>
    <w:unhideWhenUsed/>
    <w:rsid w:val="00705A6D"/>
    <w:rPr>
      <w:color w:val="C4CD22" w:themeColor="hyperlink"/>
      <w:u w:val="single"/>
    </w:rPr>
  </w:style>
  <w:style w:type="character" w:customStyle="1" w:styleId="Heading2Char">
    <w:name w:val="Heading 2 Char"/>
    <w:aliases w:val="(H2) Char"/>
    <w:basedOn w:val="DefaultParagraphFont"/>
    <w:link w:val="Heading2"/>
    <w:uiPriority w:val="9"/>
    <w:rsid w:val="00F36291"/>
    <w:rPr>
      <w:rFonts w:ascii="Arial" w:hAnsi="Arial" w:cs="Arial"/>
      <w:b/>
      <w:bCs/>
      <w:noProof/>
      <w:color w:val="181718" w:themeColor="background2" w:themeShade="1A"/>
      <w:sz w:val="30"/>
      <w:szCs w:val="30"/>
    </w:rPr>
  </w:style>
  <w:style w:type="paragraph" w:customStyle="1" w:styleId="Greybox">
    <w:name w:val="Grey box"/>
    <w:basedOn w:val="ListParagraph"/>
    <w:link w:val="GreyboxChar"/>
    <w:qFormat/>
    <w:rsid w:val="00756051"/>
    <w:pPr>
      <w:numPr>
        <w:numId w:val="1"/>
      </w:numPr>
      <w:pBdr>
        <w:top w:val="single" w:sz="48" w:space="1" w:color="DDDDDD"/>
        <w:left w:val="single" w:sz="48" w:space="4" w:color="DDDDDD"/>
        <w:bottom w:val="single" w:sz="48" w:space="1" w:color="DDDDDD"/>
        <w:right w:val="single" w:sz="48" w:space="4" w:color="DDDDDD"/>
      </w:pBdr>
      <w:shd w:val="clear" w:color="auto" w:fill="DDDDDD"/>
      <w:tabs>
        <w:tab w:val="left" w:pos="284"/>
      </w:tabs>
      <w:spacing w:before="80"/>
      <w:ind w:left="511" w:right="227" w:hanging="284"/>
      <w:contextualSpacing w:val="0"/>
    </w:pPr>
    <w:rPr>
      <w:rFonts w:cs="Arial"/>
      <w:noProof/>
      <w:szCs w:val="20"/>
    </w:rPr>
  </w:style>
  <w:style w:type="character" w:customStyle="1" w:styleId="ListParagraphChar">
    <w:name w:val="List Paragraph Char"/>
    <w:basedOn w:val="DefaultParagraphFont"/>
    <w:link w:val="ListParagraph"/>
    <w:uiPriority w:val="34"/>
    <w:rsid w:val="0032229B"/>
    <w:rPr>
      <w:rFonts w:ascii="Arial" w:hAnsi="Arial"/>
      <w:sz w:val="20"/>
    </w:rPr>
  </w:style>
  <w:style w:type="character" w:customStyle="1" w:styleId="GreyboxChar">
    <w:name w:val="Grey box Char"/>
    <w:basedOn w:val="ListParagraphChar"/>
    <w:link w:val="Greybox"/>
    <w:rsid w:val="00756051"/>
    <w:rPr>
      <w:rFonts w:ascii="Arial" w:hAnsi="Arial" w:cs="Arial"/>
      <w:noProof/>
      <w:sz w:val="20"/>
      <w:szCs w:val="20"/>
      <w:shd w:val="clear" w:color="auto" w:fill="DDDDDD"/>
    </w:rPr>
  </w:style>
  <w:style w:type="paragraph" w:customStyle="1" w:styleId="BulletLevel1">
    <w:name w:val="Bullet Level 1"/>
    <w:link w:val="BulletLevel1Char"/>
    <w:rsid w:val="00756051"/>
    <w:pPr>
      <w:numPr>
        <w:numId w:val="3"/>
      </w:numPr>
      <w:spacing w:before="160" w:line="288" w:lineRule="auto"/>
    </w:pPr>
    <w:rPr>
      <w:rFonts w:ascii="Arial" w:hAnsi="Arial" w:cs="Arial"/>
      <w:color w:val="000000"/>
      <w:sz w:val="20"/>
      <w:szCs w:val="20"/>
    </w:rPr>
  </w:style>
  <w:style w:type="character" w:customStyle="1" w:styleId="BulletLevel1Char">
    <w:name w:val="Bullet Level 1 Char"/>
    <w:basedOn w:val="DefaultParagraphFont"/>
    <w:link w:val="BulletLevel1"/>
    <w:rsid w:val="00756051"/>
    <w:rPr>
      <w:rFonts w:ascii="Arial" w:hAnsi="Arial" w:cs="Arial"/>
      <w:color w:val="000000"/>
      <w:sz w:val="20"/>
      <w:szCs w:val="20"/>
    </w:rPr>
  </w:style>
  <w:style w:type="paragraph" w:styleId="EndnoteText">
    <w:name w:val="endnote text"/>
    <w:basedOn w:val="Normal"/>
    <w:link w:val="EndnoteTextChar"/>
    <w:uiPriority w:val="99"/>
    <w:unhideWhenUsed/>
    <w:locked/>
    <w:rsid w:val="00785FD4"/>
    <w:pPr>
      <w:spacing w:before="100" w:after="0" w:line="240" w:lineRule="auto"/>
    </w:pPr>
    <w:rPr>
      <w:sz w:val="18"/>
      <w:szCs w:val="20"/>
    </w:rPr>
  </w:style>
  <w:style w:type="character" w:customStyle="1" w:styleId="EndnoteTextChar">
    <w:name w:val="Endnote Text Char"/>
    <w:basedOn w:val="DefaultParagraphFont"/>
    <w:link w:val="EndnoteText"/>
    <w:uiPriority w:val="99"/>
    <w:rsid w:val="00785FD4"/>
    <w:rPr>
      <w:rFonts w:ascii="Arial" w:hAnsi="Arial"/>
      <w:sz w:val="18"/>
      <w:szCs w:val="20"/>
    </w:rPr>
  </w:style>
  <w:style w:type="character" w:styleId="EndnoteReference">
    <w:name w:val="endnote reference"/>
    <w:basedOn w:val="DefaultParagraphFont"/>
    <w:uiPriority w:val="99"/>
    <w:semiHidden/>
    <w:unhideWhenUsed/>
    <w:locked/>
    <w:rsid w:val="009443A0"/>
    <w:rPr>
      <w:vertAlign w:val="superscript"/>
    </w:rPr>
  </w:style>
  <w:style w:type="paragraph" w:styleId="TOC2">
    <w:name w:val="toc 2"/>
    <w:basedOn w:val="Normal"/>
    <w:next w:val="Normal"/>
    <w:autoRedefine/>
    <w:uiPriority w:val="39"/>
    <w:unhideWhenUsed/>
    <w:qFormat/>
    <w:rsid w:val="00260D37"/>
    <w:pPr>
      <w:numPr>
        <w:ilvl w:val="1"/>
        <w:numId w:val="6"/>
      </w:numPr>
      <w:tabs>
        <w:tab w:val="right" w:leader="dot" w:pos="9016"/>
      </w:tabs>
      <w:spacing w:after="100"/>
      <w:ind w:left="720" w:hanging="227"/>
    </w:pPr>
    <w:rPr>
      <w:noProof/>
    </w:rPr>
  </w:style>
  <w:style w:type="paragraph" w:styleId="BalloonText">
    <w:name w:val="Balloon Text"/>
    <w:basedOn w:val="Normal"/>
    <w:link w:val="BalloonTextChar"/>
    <w:uiPriority w:val="99"/>
    <w:unhideWhenUsed/>
    <w:locked/>
    <w:rsid w:val="00CC29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2914"/>
    <w:rPr>
      <w:rFonts w:ascii="Tahoma" w:hAnsi="Tahoma" w:cs="Tahoma"/>
      <w:sz w:val="16"/>
      <w:szCs w:val="16"/>
    </w:rPr>
  </w:style>
  <w:style w:type="paragraph" w:styleId="TOC3">
    <w:name w:val="toc 3"/>
    <w:basedOn w:val="Normal"/>
    <w:next w:val="Normal"/>
    <w:autoRedefine/>
    <w:uiPriority w:val="39"/>
    <w:unhideWhenUsed/>
    <w:qFormat/>
    <w:rsid w:val="00CC2914"/>
    <w:pPr>
      <w:spacing w:after="100" w:line="276" w:lineRule="auto"/>
      <w:ind w:left="440"/>
    </w:pPr>
    <w:rPr>
      <w:rFonts w:asciiTheme="minorHAnsi" w:eastAsiaTheme="minorEastAsia" w:hAnsiTheme="minorHAnsi"/>
      <w:sz w:val="22"/>
      <w:lang w:val="en-US" w:eastAsia="ja-JP"/>
    </w:rPr>
  </w:style>
  <w:style w:type="paragraph" w:customStyle="1" w:styleId="FooterPageNumber">
    <w:name w:val="Footer Page Number"/>
    <w:basedOn w:val="Footer"/>
    <w:link w:val="FooterPageNumberChar"/>
    <w:rsid w:val="009802BB"/>
    <w:pPr>
      <w:shd w:val="clear" w:color="auto" w:fill="FFFFFF" w:themeFill="background1"/>
      <w:ind w:hanging="426"/>
    </w:pPr>
    <w:rPr>
      <w:color w:val="007377"/>
      <w:sz w:val="16"/>
    </w:rPr>
  </w:style>
  <w:style w:type="paragraph" w:customStyle="1" w:styleId="FooterText">
    <w:name w:val="Footer Text"/>
    <w:link w:val="FooterTextChar"/>
    <w:rsid w:val="009802BB"/>
    <w:pPr>
      <w:pBdr>
        <w:top w:val="single" w:sz="4" w:space="5" w:color="B5BD00"/>
      </w:pBdr>
      <w:spacing w:after="0"/>
    </w:pPr>
    <w:rPr>
      <w:rFonts w:ascii="Arial" w:hAnsi="Arial"/>
      <w:color w:val="54585A" w:themeColor="text1"/>
      <w:sz w:val="16"/>
    </w:rPr>
  </w:style>
  <w:style w:type="character" w:customStyle="1" w:styleId="FooterPageNumberChar">
    <w:name w:val="Footer Page Number Char"/>
    <w:basedOn w:val="FooterChar"/>
    <w:link w:val="FooterPageNumber"/>
    <w:rsid w:val="009802BB"/>
    <w:rPr>
      <w:rFonts w:ascii="Arial" w:hAnsi="Arial"/>
      <w:color w:val="007377"/>
      <w:sz w:val="16"/>
      <w:shd w:val="clear" w:color="auto" w:fill="FFFFFF" w:themeFill="background1"/>
    </w:rPr>
  </w:style>
  <w:style w:type="paragraph" w:customStyle="1" w:styleId="FooterTextRight">
    <w:name w:val="Footer Text Right"/>
    <w:basedOn w:val="FooterText"/>
    <w:link w:val="FooterTextRightChar"/>
    <w:rsid w:val="009802BB"/>
    <w:pPr>
      <w:jc w:val="right"/>
    </w:pPr>
  </w:style>
  <w:style w:type="character" w:customStyle="1" w:styleId="FooterTextChar">
    <w:name w:val="Footer Text Char"/>
    <w:basedOn w:val="FooterPageNumberChar"/>
    <w:link w:val="FooterText"/>
    <w:rsid w:val="009802BB"/>
    <w:rPr>
      <w:rFonts w:ascii="Arial" w:hAnsi="Arial"/>
      <w:color w:val="54585A" w:themeColor="text1"/>
      <w:sz w:val="16"/>
      <w:shd w:val="clear" w:color="auto" w:fill="FFFFFF" w:themeFill="background1"/>
    </w:rPr>
  </w:style>
  <w:style w:type="character" w:customStyle="1" w:styleId="FooterTextRightChar">
    <w:name w:val="Footer Text Right Char"/>
    <w:basedOn w:val="FooterTextChar"/>
    <w:link w:val="FooterTextRight"/>
    <w:rsid w:val="009802BB"/>
    <w:rPr>
      <w:rFonts w:ascii="Arial" w:hAnsi="Arial"/>
      <w:color w:val="54585A" w:themeColor="text1"/>
      <w:sz w:val="16"/>
      <w:shd w:val="clear" w:color="auto" w:fill="FFFFFF" w:themeFill="background1"/>
    </w:rPr>
  </w:style>
  <w:style w:type="paragraph" w:customStyle="1" w:styleId="Footnote">
    <w:name w:val="Footnote"/>
    <w:basedOn w:val="Normal"/>
    <w:link w:val="FootnoteChar"/>
    <w:qFormat/>
    <w:rsid w:val="00EB18EC"/>
    <w:pPr>
      <w:numPr>
        <w:numId w:val="4"/>
      </w:numPr>
      <w:pBdr>
        <w:top w:val="single" w:sz="8" w:space="4" w:color="B5BD00"/>
      </w:pBdr>
      <w:spacing w:before="80" w:after="80"/>
    </w:pPr>
    <w:rPr>
      <w:rFonts w:cs="Arial"/>
      <w:noProof/>
      <w:sz w:val="18"/>
      <w:szCs w:val="18"/>
    </w:rPr>
  </w:style>
  <w:style w:type="paragraph" w:customStyle="1" w:styleId="Regularreferencing">
    <w:name w:val="Regular referencing"/>
    <w:basedOn w:val="Normal"/>
    <w:link w:val="RegularreferencingChar"/>
    <w:qFormat/>
    <w:rsid w:val="00214314"/>
    <w:pPr>
      <w:pBdr>
        <w:top w:val="single" w:sz="8" w:space="4" w:color="B5BD00"/>
      </w:pBdr>
      <w:spacing w:after="480"/>
      <w:ind w:left="-142" w:right="-227"/>
    </w:pPr>
    <w:rPr>
      <w:sz w:val="18"/>
      <w:szCs w:val="18"/>
    </w:rPr>
  </w:style>
  <w:style w:type="character" w:customStyle="1" w:styleId="FootnoteChar">
    <w:name w:val="Footnote Char"/>
    <w:basedOn w:val="DefaultParagraphFont"/>
    <w:link w:val="Footnote"/>
    <w:rsid w:val="00EB18EC"/>
    <w:rPr>
      <w:rFonts w:ascii="Arial" w:hAnsi="Arial" w:cs="Arial"/>
      <w:noProof/>
      <w:sz w:val="18"/>
      <w:szCs w:val="18"/>
    </w:rPr>
  </w:style>
  <w:style w:type="paragraph" w:customStyle="1" w:styleId="Pulloutquote">
    <w:name w:val="Pull out quote"/>
    <w:basedOn w:val="Normal"/>
    <w:next w:val="Pulloutquoteauthor"/>
    <w:link w:val="PulloutquoteChar"/>
    <w:qFormat/>
    <w:rsid w:val="00E82061"/>
    <w:pPr>
      <w:spacing w:after="200"/>
      <w:ind w:left="142" w:right="227" w:hanging="142"/>
    </w:pPr>
    <w:rPr>
      <w:rFonts w:cs="Arial"/>
      <w:b/>
      <w:noProof/>
      <w:color w:val="B5BD00"/>
      <w:sz w:val="32"/>
      <w:szCs w:val="32"/>
    </w:rPr>
  </w:style>
  <w:style w:type="character" w:customStyle="1" w:styleId="RegularreferencingChar">
    <w:name w:val="Regular referencing Char"/>
    <w:basedOn w:val="DefaultParagraphFont"/>
    <w:link w:val="Regularreferencing"/>
    <w:rsid w:val="00214314"/>
    <w:rPr>
      <w:rFonts w:ascii="Arial" w:hAnsi="Arial"/>
      <w:sz w:val="18"/>
      <w:szCs w:val="18"/>
    </w:rPr>
  </w:style>
  <w:style w:type="paragraph" w:customStyle="1" w:styleId="Pulloutquoteauthor">
    <w:name w:val="Pull out quote author"/>
    <w:basedOn w:val="Normal"/>
    <w:next w:val="Normal"/>
    <w:link w:val="PulloutquoteauthorChar"/>
    <w:qFormat/>
    <w:rsid w:val="00E82061"/>
    <w:pPr>
      <w:spacing w:after="600"/>
      <w:ind w:right="227"/>
    </w:pPr>
    <w:rPr>
      <w:rFonts w:cs="Arial"/>
      <w:b/>
      <w:noProof/>
      <w:color w:val="B5BD00"/>
      <w:szCs w:val="24"/>
      <w:lang w:eastAsia="en-AU"/>
    </w:rPr>
  </w:style>
  <w:style w:type="character" w:customStyle="1" w:styleId="PulloutquoteChar">
    <w:name w:val="Pull out quote Char"/>
    <w:basedOn w:val="DefaultParagraphFont"/>
    <w:link w:val="Pulloutquote"/>
    <w:rsid w:val="00E82061"/>
    <w:rPr>
      <w:rFonts w:ascii="Arial" w:hAnsi="Arial" w:cs="Arial"/>
      <w:b/>
      <w:noProof/>
      <w:color w:val="B5BD00"/>
      <w:sz w:val="32"/>
      <w:szCs w:val="32"/>
    </w:rPr>
  </w:style>
  <w:style w:type="character" w:customStyle="1" w:styleId="PulloutquoteauthorChar">
    <w:name w:val="Pull out quote author Char"/>
    <w:basedOn w:val="DefaultParagraphFont"/>
    <w:link w:val="Pulloutquoteauthor"/>
    <w:rsid w:val="00E82061"/>
    <w:rPr>
      <w:rFonts w:ascii="Arial" w:hAnsi="Arial" w:cs="Arial"/>
      <w:b/>
      <w:noProof/>
      <w:color w:val="B5BD00"/>
      <w:sz w:val="20"/>
      <w:szCs w:val="24"/>
      <w:lang w:eastAsia="en-AU"/>
    </w:rPr>
  </w:style>
  <w:style w:type="paragraph" w:customStyle="1" w:styleId="TitleHeading1">
    <w:name w:val="Title Heading 1"/>
    <w:basedOn w:val="Heading10"/>
    <w:link w:val="TitleHeading1Char"/>
    <w:qFormat/>
    <w:rsid w:val="00656549"/>
    <w:pPr>
      <w:spacing w:after="80"/>
      <w:ind w:firstLine="0"/>
    </w:pPr>
  </w:style>
  <w:style w:type="paragraph" w:customStyle="1" w:styleId="TitleSub-heading">
    <w:name w:val="Title Sub-heading"/>
    <w:basedOn w:val="Normal"/>
    <w:link w:val="TitleSub-headingChar"/>
    <w:qFormat/>
    <w:rsid w:val="00656549"/>
    <w:pPr>
      <w:tabs>
        <w:tab w:val="right" w:pos="6521"/>
      </w:tabs>
      <w:ind w:right="1134"/>
    </w:pPr>
    <w:rPr>
      <w:rFonts w:cs="Arial"/>
      <w:noProof/>
      <w:color w:val="007377"/>
      <w:sz w:val="30"/>
      <w:szCs w:val="30"/>
    </w:rPr>
  </w:style>
  <w:style w:type="character" w:customStyle="1" w:styleId="TitleHeading1Char">
    <w:name w:val="Title Heading 1 Char"/>
    <w:basedOn w:val="Heading1Char0"/>
    <w:link w:val="TitleHeading1"/>
    <w:rsid w:val="00656549"/>
    <w:rPr>
      <w:rFonts w:ascii="Arial" w:hAnsi="Arial" w:cs="Arial"/>
      <w:b/>
      <w:noProof/>
      <w:color w:val="007377"/>
      <w:sz w:val="64"/>
      <w:szCs w:val="64"/>
    </w:rPr>
  </w:style>
  <w:style w:type="paragraph" w:customStyle="1" w:styleId="TitleDate">
    <w:name w:val="Title Date"/>
    <w:basedOn w:val="Normal"/>
    <w:link w:val="TitleDateChar"/>
    <w:qFormat/>
    <w:rsid w:val="00656549"/>
    <w:pPr>
      <w:tabs>
        <w:tab w:val="right" w:pos="6521"/>
      </w:tabs>
      <w:ind w:right="3805"/>
    </w:pPr>
    <w:rPr>
      <w:rFonts w:cs="Arial"/>
      <w:b/>
      <w:noProof/>
      <w:color w:val="007377"/>
      <w:sz w:val="24"/>
      <w:szCs w:val="24"/>
    </w:rPr>
  </w:style>
  <w:style w:type="character" w:customStyle="1" w:styleId="TitleSub-headingChar">
    <w:name w:val="Title Sub-heading Char"/>
    <w:basedOn w:val="DefaultParagraphFont"/>
    <w:link w:val="TitleSub-heading"/>
    <w:rsid w:val="00656549"/>
    <w:rPr>
      <w:rFonts w:ascii="Arial" w:hAnsi="Arial" w:cs="Arial"/>
      <w:noProof/>
      <w:color w:val="007377"/>
      <w:sz w:val="30"/>
      <w:szCs w:val="30"/>
    </w:rPr>
  </w:style>
  <w:style w:type="paragraph" w:customStyle="1" w:styleId="Captions">
    <w:name w:val="Captions"/>
    <w:link w:val="CaptionsChar"/>
    <w:qFormat/>
    <w:rsid w:val="00AB1468"/>
    <w:rPr>
      <w:rFonts w:ascii="Arial" w:hAnsi="Arial" w:cs="Arial"/>
      <w:i/>
      <w:iCs/>
      <w:noProof/>
      <w:color w:val="000000"/>
      <w:sz w:val="20"/>
      <w:szCs w:val="20"/>
    </w:rPr>
  </w:style>
  <w:style w:type="character" w:customStyle="1" w:styleId="TitleDateChar">
    <w:name w:val="Title Date Char"/>
    <w:basedOn w:val="DefaultParagraphFont"/>
    <w:link w:val="TitleDate"/>
    <w:rsid w:val="00656549"/>
    <w:rPr>
      <w:rFonts w:ascii="Arial" w:hAnsi="Arial" w:cs="Arial"/>
      <w:b/>
      <w:noProof/>
      <w:color w:val="007377"/>
      <w:sz w:val="24"/>
      <w:szCs w:val="24"/>
    </w:rPr>
  </w:style>
  <w:style w:type="paragraph" w:customStyle="1" w:styleId="Titlereferencing">
    <w:name w:val="Title referencing"/>
    <w:basedOn w:val="Regularreferencing"/>
    <w:link w:val="TitlereferencingChar"/>
    <w:qFormat/>
    <w:rsid w:val="006C5BD5"/>
    <w:rPr>
      <w:i/>
    </w:rPr>
  </w:style>
  <w:style w:type="character" w:customStyle="1" w:styleId="CaptionsChar">
    <w:name w:val="Captions Char"/>
    <w:basedOn w:val="GreyboxChar"/>
    <w:link w:val="Captions"/>
    <w:rsid w:val="00AB1468"/>
    <w:rPr>
      <w:rFonts w:ascii="Arial" w:hAnsi="Arial" w:cs="Arial"/>
      <w:i/>
      <w:iCs/>
      <w:noProof/>
      <w:color w:val="000000"/>
      <w:sz w:val="20"/>
      <w:szCs w:val="20"/>
      <w:shd w:val="clear" w:color="auto" w:fill="DDDDDD"/>
    </w:rPr>
  </w:style>
  <w:style w:type="character" w:customStyle="1" w:styleId="TitlereferencingChar">
    <w:name w:val="Title referencing Char"/>
    <w:basedOn w:val="RegularreferencingChar"/>
    <w:link w:val="Titlereferencing"/>
    <w:rsid w:val="006C5BD5"/>
    <w:rPr>
      <w:rFonts w:ascii="Arial" w:hAnsi="Arial"/>
      <w:i/>
      <w:sz w:val="18"/>
      <w:szCs w:val="18"/>
    </w:rPr>
  </w:style>
  <w:style w:type="paragraph" w:customStyle="1" w:styleId="BulletLevel2">
    <w:name w:val="Bullet Level 2"/>
    <w:basedOn w:val="BulletLevel1"/>
    <w:link w:val="BulletLevel2Char"/>
    <w:rsid w:val="00515CED"/>
    <w:pPr>
      <w:numPr>
        <w:ilvl w:val="1"/>
      </w:numPr>
    </w:pPr>
  </w:style>
  <w:style w:type="paragraph" w:customStyle="1" w:styleId="BulletLevel3">
    <w:name w:val="Bullet Level 3"/>
    <w:basedOn w:val="BulletLevel2"/>
    <w:link w:val="BulletLevel3Char"/>
    <w:rsid w:val="00515CED"/>
    <w:pPr>
      <w:numPr>
        <w:ilvl w:val="2"/>
      </w:numPr>
    </w:pPr>
  </w:style>
  <w:style w:type="character" w:customStyle="1" w:styleId="BulletLevel2Char">
    <w:name w:val="Bullet Level 2 Char"/>
    <w:basedOn w:val="BulletLevel1Char"/>
    <w:link w:val="BulletLevel2"/>
    <w:rsid w:val="00515CED"/>
    <w:rPr>
      <w:rFonts w:ascii="Arial" w:hAnsi="Arial" w:cs="Arial"/>
      <w:color w:val="000000"/>
      <w:sz w:val="20"/>
      <w:szCs w:val="20"/>
    </w:rPr>
  </w:style>
  <w:style w:type="character" w:customStyle="1" w:styleId="BulletLevel3Char">
    <w:name w:val="Bullet Level 3 Char"/>
    <w:basedOn w:val="BulletLevel2Char"/>
    <w:link w:val="BulletLevel3"/>
    <w:rsid w:val="00515CED"/>
    <w:rPr>
      <w:rFonts w:ascii="Arial" w:hAnsi="Arial" w:cs="Arial"/>
      <w:color w:val="000000"/>
      <w:sz w:val="20"/>
      <w:szCs w:val="20"/>
    </w:rPr>
  </w:style>
  <w:style w:type="numbering" w:customStyle="1" w:styleId="BulletList">
    <w:name w:val="Bullet List"/>
    <w:uiPriority w:val="99"/>
    <w:rsid w:val="007F7F6C"/>
    <w:pPr>
      <w:numPr>
        <w:numId w:val="7"/>
      </w:numPr>
    </w:pPr>
  </w:style>
  <w:style w:type="character" w:customStyle="1" w:styleId="Heading3Char">
    <w:name w:val="Heading 3 Char"/>
    <w:aliases w:val="(H3) Char"/>
    <w:basedOn w:val="DefaultParagraphFont"/>
    <w:link w:val="Heading3"/>
    <w:uiPriority w:val="9"/>
    <w:rsid w:val="00AB699D"/>
    <w:rPr>
      <w:rFonts w:ascii="Arial" w:eastAsiaTheme="majorEastAsia" w:hAnsi="Arial" w:cstheme="majorBidi"/>
      <w:b/>
      <w:bCs/>
      <w:color w:val="007377" w:themeColor="text2"/>
      <w:sz w:val="24"/>
      <w:szCs w:val="24"/>
    </w:rPr>
  </w:style>
  <w:style w:type="character" w:customStyle="1" w:styleId="Heading4Char">
    <w:name w:val="Heading 4 Char"/>
    <w:aliases w:val="(H4) Char"/>
    <w:basedOn w:val="DefaultParagraphFont"/>
    <w:link w:val="Heading4"/>
    <w:uiPriority w:val="9"/>
    <w:rsid w:val="00563BA7"/>
    <w:rPr>
      <w:rFonts w:ascii="Arial" w:eastAsiaTheme="majorEastAsia" w:hAnsi="Arial" w:cstheme="majorBidi"/>
      <w:b/>
      <w:bCs/>
    </w:rPr>
  </w:style>
  <w:style w:type="character" w:customStyle="1" w:styleId="Heading5Char">
    <w:name w:val="Heading 5 Char"/>
    <w:aliases w:val="(H5) Char"/>
    <w:basedOn w:val="DefaultParagraphFont"/>
    <w:link w:val="Heading5"/>
    <w:uiPriority w:val="9"/>
    <w:rsid w:val="00D20483"/>
    <w:rPr>
      <w:rFonts w:ascii="Arial" w:eastAsiaTheme="majorEastAsia" w:hAnsi="Arial" w:cstheme="majorBidi"/>
      <w:b/>
      <w:bCs/>
      <w:color w:val="007377" w:themeColor="text2"/>
      <w:sz w:val="20"/>
      <w:szCs w:val="20"/>
    </w:rPr>
  </w:style>
  <w:style w:type="character" w:customStyle="1" w:styleId="Heading6Char">
    <w:name w:val="Heading 6 Char"/>
    <w:aliases w:val="(H6) Char"/>
    <w:basedOn w:val="DefaultParagraphFont"/>
    <w:link w:val="Heading6"/>
    <w:uiPriority w:val="9"/>
    <w:rsid w:val="00904B2F"/>
    <w:rPr>
      <w:rFonts w:ascii="Arial" w:eastAsiaTheme="majorEastAsia" w:hAnsi="Arial" w:cstheme="majorBidi"/>
      <w:b/>
      <w:bCs/>
      <w:color w:val="54585A"/>
      <w:sz w:val="20"/>
      <w:szCs w:val="20"/>
    </w:rPr>
  </w:style>
  <w:style w:type="paragraph" w:customStyle="1" w:styleId="Introtext">
    <w:name w:val="Intro text"/>
    <w:basedOn w:val="Normal"/>
    <w:qFormat/>
    <w:rsid w:val="00660DF1"/>
    <w:pPr>
      <w:ind w:right="227"/>
    </w:pPr>
    <w:rPr>
      <w:rFonts w:cs="Arial"/>
      <w:b/>
      <w:noProof/>
      <w:szCs w:val="20"/>
    </w:rPr>
  </w:style>
  <w:style w:type="table" w:styleId="TableGrid1">
    <w:name w:val="Table Grid 1"/>
    <w:basedOn w:val="TableNormal"/>
    <w:uiPriority w:val="99"/>
    <w:unhideWhenUsed/>
    <w:rsid w:val="0024373D"/>
    <w:pPr>
      <w:spacing w:after="0" w:line="216"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line="216" w:lineRule="auto"/>
        <w:ind w:leftChars="0" w:left="0" w:rightChars="0" w:right="0" w:firstLineChars="0" w:firstLine="0"/>
        <w:jc w:val="left"/>
      </w:pPr>
      <w:rPr>
        <w:rFonts w:ascii="Arial" w:hAnsi="Arial"/>
        <w:b/>
        <w:bCs/>
        <w:i w:val="0"/>
        <w:iCs w:val="0"/>
        <w:caps w:val="0"/>
        <w:smallCaps w:val="0"/>
        <w:strike w:val="0"/>
        <w:dstrike w:val="0"/>
        <w:vanish w:val="0"/>
        <w:color w:val="FFFFFF" w:themeColor="background1"/>
        <w:sz w:val="16"/>
        <w:szCs w:val="16"/>
        <w:vertAlign w:val="baseline"/>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006269"/>
      </w:tcPr>
    </w:tblStylePr>
    <w:tblStylePr w:type="lastRow">
      <w:rPr>
        <w:rFonts w:asciiTheme="minorHAnsi" w:hAnsiTheme="minorHAnsi"/>
        <w:b/>
        <w:bCs/>
        <w:i w:val="0"/>
        <w:iCs w:val="0"/>
        <w:sz w:val="16"/>
        <w:szCs w:val="16"/>
      </w:rPr>
    </w:tblStylePr>
    <w:tblStylePr w:type="firstCol">
      <w:rPr>
        <w:rFonts w:ascii="Arial" w:hAnsi="Arial"/>
        <w:b/>
        <w:bCs/>
        <w:color w:val="auto"/>
        <w:sz w:val="16"/>
        <w:szCs w:val="16"/>
      </w:rPr>
    </w:tblStylePr>
    <w:tblStylePr w:type="lastCol">
      <w:rPr>
        <w:i/>
        <w:iCs/>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D9D9D9"/>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2">
    <w:name w:val="Table Grid 2"/>
    <w:basedOn w:val="TableNormal"/>
    <w:uiPriority w:val="99"/>
    <w:unhideWhenUsed/>
    <w:rsid w:val="007630D1"/>
    <w:pPr>
      <w:spacing w:after="0" w:line="216"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ind w:leftChars="0" w:left="0" w:rightChars="0" w:right="0" w:firstLineChars="0" w:firstLine="0"/>
        <w:jc w:val="center"/>
      </w:pPr>
      <w:rPr>
        <w:b/>
        <w:bCs/>
        <w:color w:val="FFFFFF" w:themeColor="background1"/>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006269"/>
      </w:tcPr>
    </w:tblStylePr>
    <w:tblStylePr w:type="lastRow">
      <w:rPr>
        <w:b/>
        <w:bCs/>
      </w:rPr>
      <w:tblPr/>
      <w:tcPr>
        <w:tcBorders>
          <w:top w:val="single" w:sz="6" w:space="0" w:color="000000"/>
        </w:tcBorders>
      </w:tcPr>
    </w:tblStylePr>
    <w:tblStylePr w:type="firstCol">
      <w:rPr>
        <w:rFonts w:ascii="Arial" w:hAnsi="Arial"/>
        <w:b/>
        <w:bCs/>
        <w:i w:val="0"/>
        <w:iCs w:val="0"/>
        <w:color w:val="auto"/>
        <w:sz w:val="16"/>
        <w:szCs w:val="16"/>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single" w:sz="8" w:space="0" w:color="CAD6D8" w:themeColor="accent4"/>
          <w:left w:val="nil"/>
          <w:bottom w:val="single" w:sz="8" w:space="0" w:color="CAD6D8" w:themeColor="accent4"/>
          <w:right w:val="nil"/>
          <w:insideH w:val="nil"/>
          <w:insideV w:val="nil"/>
          <w:tl2br w:val="nil"/>
          <w:tr2bl w:val="nil"/>
        </w:tcBorders>
        <w:shd w:val="clear" w:color="auto" w:fill="F3F3F3"/>
      </w:tc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Horz">
      <w:rPr>
        <w:color w:val="auto"/>
      </w:rPr>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3">
    <w:name w:val="Table Grid 3"/>
    <w:basedOn w:val="TableGrid1"/>
    <w:uiPriority w:val="99"/>
    <w:unhideWhenUsed/>
    <w:rsid w:val="00550CFC"/>
    <w:pPr>
      <w:spacing w:line="240" w:lineRule="auto"/>
    </w:pPr>
    <w:tblPr/>
    <w:tcPr>
      <w:shd w:val="clear" w:color="auto" w:fill="auto"/>
    </w:tcPr>
    <w:tblStylePr w:type="firstRow">
      <w:pPr>
        <w:wordWrap/>
        <w:spacing w:beforeLines="0" w:beforeAutospacing="0" w:afterLines="0" w:afterAutospacing="0" w:line="216" w:lineRule="auto"/>
        <w:ind w:leftChars="0" w:left="0" w:rightChars="0" w:right="0" w:firstLineChars="0" w:firstLine="0"/>
        <w:jc w:val="center"/>
      </w:pPr>
      <w:rPr>
        <w:rFonts w:ascii="Arial" w:hAnsi="Arial"/>
        <w:b/>
        <w:bCs/>
        <w:i w:val="0"/>
        <w:iCs w:val="0"/>
        <w:caps w:val="0"/>
        <w:smallCaps w:val="0"/>
        <w:strike w:val="0"/>
        <w:dstrike w:val="0"/>
        <w:vanish w:val="0"/>
        <w:color w:val="FFFFFF" w:themeColor="background1"/>
        <w:sz w:val="16"/>
        <w:szCs w:val="16"/>
        <w:vertAlign w:val="baseline"/>
      </w:rPr>
      <w:tblPr/>
      <w:tcPr>
        <w:tcBorders>
          <w:top w:val="single" w:sz="8" w:space="0" w:color="007377" w:themeColor="text2"/>
          <w:left w:val="nil"/>
          <w:bottom w:val="single" w:sz="8" w:space="0" w:color="007377" w:themeColor="text2"/>
          <w:right w:val="nil"/>
          <w:insideH w:val="nil"/>
          <w:insideV w:val="nil"/>
          <w:tl2br w:val="nil"/>
          <w:tr2bl w:val="nil"/>
        </w:tcBorders>
        <w:shd w:val="clear" w:color="CAD6D8" w:themeColor="accent4" w:fill="006269"/>
      </w:tcPr>
    </w:tblStylePr>
    <w:tblStylePr w:type="lastRow">
      <w:rPr>
        <w:rFonts w:ascii="Arial" w:hAnsi="Arial"/>
        <w:b/>
        <w:bCs/>
        <w:i w:val="0"/>
        <w:iCs w:val="0"/>
        <w:sz w:val="16"/>
        <w:szCs w:val="16"/>
      </w:rPr>
    </w:tblStylePr>
    <w:tblStylePr w:type="firstCol">
      <w:pPr>
        <w:wordWrap/>
        <w:spacing w:line="240" w:lineRule="auto"/>
      </w:pPr>
      <w:rPr>
        <w:rFonts w:ascii="Arial" w:hAnsi="Arial"/>
        <w:b/>
        <w:bCs/>
        <w:i w:val="0"/>
        <w:iCs w:val="0"/>
        <w:color w:val="auto"/>
        <w:sz w:val="16"/>
        <w:szCs w:val="16"/>
      </w:rPr>
    </w:tblStylePr>
    <w:tblStylePr w:type="lastCol">
      <w:rPr>
        <w:b/>
        <w:bCs/>
        <w:i/>
        <w:iCs/>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D9D9D9"/>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style>
  <w:style w:type="table" w:styleId="TableGrid4">
    <w:name w:val="Table Grid 4"/>
    <w:basedOn w:val="TableNormal"/>
    <w:uiPriority w:val="99"/>
    <w:unhideWhenUsed/>
    <w:rsid w:val="000B2088"/>
    <w:pPr>
      <w:spacing w:after="0" w:line="240" w:lineRule="auto"/>
    </w:pPr>
    <w:rPr>
      <w:rFonts w:ascii="Arial" w:hAnsi="Arial"/>
      <w:sz w:val="16"/>
      <w:szCs w:val="16"/>
    </w:rPr>
    <w:tblPr>
      <w:tblStyleRowBandSize w:val="1"/>
      <w:tblStyleColBandSize w:val="1"/>
      <w:tblBorders>
        <w:top w:val="single" w:sz="8" w:space="0" w:color="007377" w:themeColor="text2"/>
        <w:bottom w:val="single" w:sz="8" w:space="0" w:color="007377" w:themeColor="text2"/>
        <w:insideH w:val="single" w:sz="8" w:space="0" w:color="007377" w:themeColor="text2"/>
      </w:tblBorders>
      <w:tblCellMar>
        <w:top w:w="108" w:type="dxa"/>
        <w:bottom w:w="108" w:type="dxa"/>
      </w:tblCellMar>
    </w:tblPr>
    <w:tcPr>
      <w:shd w:val="clear" w:color="auto" w:fill="auto"/>
    </w:tcPr>
    <w:tblStylePr w:type="firstRow">
      <w:pPr>
        <w:wordWrap/>
        <w:spacing w:beforeLines="0" w:beforeAutospacing="0" w:afterLines="0" w:afterAutospacing="0" w:line="240" w:lineRule="auto"/>
        <w:ind w:leftChars="0" w:left="0" w:rightChars="0" w:right="0" w:firstLineChars="0" w:firstLine="0"/>
        <w:jc w:val="center"/>
      </w:pPr>
      <w:rPr>
        <w:rFonts w:ascii="Arial" w:hAnsi="Arial"/>
        <w:b/>
        <w:bCs/>
        <w:i w:val="0"/>
        <w:iCs w:val="0"/>
        <w:color w:val="FFFFFF" w:themeColor="background1"/>
        <w:sz w:val="16"/>
        <w:szCs w:val="16"/>
      </w:rPr>
      <w:tblPr/>
      <w:tcPr>
        <w:tcBorders>
          <w:top w:val="single" w:sz="8" w:space="0" w:color="007377" w:themeColor="text2"/>
          <w:left w:val="nil"/>
          <w:bottom w:val="single" w:sz="8" w:space="0" w:color="007377" w:themeColor="text2"/>
          <w:right w:val="nil"/>
          <w:insideH w:val="nil"/>
          <w:insideV w:val="nil"/>
          <w:tl2br w:val="nil"/>
          <w:tr2bl w:val="nil"/>
        </w:tcBorders>
        <w:shd w:val="clear" w:color="FFFF00" w:fill="006269"/>
      </w:tcPr>
    </w:tblStylePr>
    <w:tblStylePr w:type="lastRow">
      <w:rPr>
        <w:rFonts w:ascii="Arial" w:hAnsi="Arial"/>
        <w:b/>
        <w:bCs/>
        <w:i w:val="0"/>
        <w:iCs w:val="0"/>
        <w:color w:val="auto"/>
        <w:sz w:val="16"/>
        <w:szCs w:val="16"/>
      </w:rPr>
      <w:tblPr/>
      <w:tcPr>
        <w:tcBorders>
          <w:top w:val="single" w:sz="8" w:space="0" w:color="CAD6D8" w:themeColor="accent4"/>
          <w:left w:val="nil"/>
          <w:bottom w:val="single" w:sz="8" w:space="0" w:color="CAD6D8" w:themeColor="accent4"/>
          <w:right w:val="nil"/>
          <w:insideH w:val="nil"/>
          <w:insideV w:val="nil"/>
          <w:tl2br w:val="nil"/>
          <w:tr2bl w:val="nil"/>
        </w:tcBorders>
        <w:shd w:val="clear" w:color="FFFF00" w:fill="auto"/>
      </w:tcPr>
    </w:tblStylePr>
    <w:tblStylePr w:type="lastCol">
      <w:rPr>
        <w:b/>
        <w:bCs/>
        <w:color w:val="auto"/>
      </w:rPr>
    </w:tblStylePr>
    <w:tblStylePr w:type="band1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2Vert">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auto"/>
      </w:tcPr>
    </w:tblStylePr>
    <w:tblStylePr w:type="band1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3F3F3"/>
      </w:tcPr>
    </w:tblStylePr>
    <w:tblStylePr w:type="band2Horz">
      <w:tblPr/>
      <w:tcPr>
        <w:tcBorders>
          <w:top w:val="single" w:sz="8" w:space="0" w:color="007377" w:themeColor="text2"/>
          <w:left w:val="nil"/>
          <w:bottom w:val="single" w:sz="8" w:space="0" w:color="007377" w:themeColor="text2"/>
          <w:right w:val="nil"/>
          <w:insideH w:val="nil"/>
          <w:insideV w:val="nil"/>
          <w:tl2br w:val="nil"/>
          <w:tr2bl w:val="nil"/>
        </w:tcBorders>
        <w:shd w:val="clear" w:color="auto" w:fill="FFFFFF"/>
      </w:tcPr>
    </w:tblStylePr>
  </w:style>
  <w:style w:type="paragraph" w:styleId="BodyText">
    <w:name w:val="Body Text"/>
    <w:basedOn w:val="Normal"/>
    <w:link w:val="BodyTextChar"/>
    <w:uiPriority w:val="99"/>
    <w:semiHidden/>
    <w:unhideWhenUsed/>
    <w:locked/>
    <w:rsid w:val="00786713"/>
    <w:pPr>
      <w:spacing w:after="120"/>
    </w:pPr>
  </w:style>
  <w:style w:type="character" w:customStyle="1" w:styleId="BodyTextChar">
    <w:name w:val="Body Text Char"/>
    <w:basedOn w:val="DefaultParagraphFont"/>
    <w:link w:val="BodyText"/>
    <w:uiPriority w:val="99"/>
    <w:semiHidden/>
    <w:rsid w:val="00786713"/>
    <w:rPr>
      <w:rFonts w:ascii="Arial" w:hAnsi="Arial"/>
      <w:sz w:val="20"/>
    </w:rPr>
  </w:style>
  <w:style w:type="paragraph" w:customStyle="1" w:styleId="StyleGreyboxBold">
    <w:name w:val="Style Grey box + Bold"/>
    <w:basedOn w:val="Greybox"/>
    <w:rsid w:val="00756051"/>
    <w:rPr>
      <w:b/>
      <w:bCs/>
    </w:rPr>
  </w:style>
  <w:style w:type="character" w:styleId="CommentReference">
    <w:name w:val="annotation reference"/>
    <w:basedOn w:val="DefaultParagraphFont"/>
    <w:uiPriority w:val="99"/>
    <w:semiHidden/>
    <w:unhideWhenUsed/>
    <w:locked/>
    <w:rsid w:val="003D3624"/>
    <w:rPr>
      <w:sz w:val="16"/>
      <w:szCs w:val="16"/>
    </w:rPr>
  </w:style>
  <w:style w:type="paragraph" w:styleId="CommentText">
    <w:name w:val="annotation text"/>
    <w:basedOn w:val="Normal"/>
    <w:link w:val="CommentTextChar"/>
    <w:uiPriority w:val="99"/>
    <w:unhideWhenUsed/>
    <w:locked/>
    <w:rsid w:val="003D3624"/>
    <w:pPr>
      <w:spacing w:line="240" w:lineRule="auto"/>
    </w:pPr>
    <w:rPr>
      <w:szCs w:val="20"/>
    </w:rPr>
  </w:style>
  <w:style w:type="character" w:customStyle="1" w:styleId="CommentTextChar">
    <w:name w:val="Comment Text Char"/>
    <w:basedOn w:val="DefaultParagraphFont"/>
    <w:link w:val="CommentText"/>
    <w:uiPriority w:val="99"/>
    <w:rsid w:val="003D3624"/>
    <w:rPr>
      <w:rFonts w:ascii="Arial" w:hAnsi="Arial"/>
      <w:sz w:val="20"/>
      <w:szCs w:val="20"/>
    </w:rPr>
  </w:style>
  <w:style w:type="paragraph" w:styleId="CommentSubject">
    <w:name w:val="annotation subject"/>
    <w:basedOn w:val="CommentText"/>
    <w:next w:val="CommentText"/>
    <w:link w:val="CommentSubjectChar"/>
    <w:uiPriority w:val="99"/>
    <w:semiHidden/>
    <w:unhideWhenUsed/>
    <w:locked/>
    <w:rsid w:val="003D3624"/>
    <w:rPr>
      <w:b/>
      <w:bCs/>
    </w:rPr>
  </w:style>
  <w:style w:type="character" w:customStyle="1" w:styleId="CommentSubjectChar">
    <w:name w:val="Comment Subject Char"/>
    <w:basedOn w:val="CommentTextChar"/>
    <w:link w:val="CommentSubject"/>
    <w:uiPriority w:val="99"/>
    <w:semiHidden/>
    <w:rsid w:val="003D3624"/>
    <w:rPr>
      <w:rFonts w:ascii="Arial" w:hAnsi="Arial"/>
      <w:b/>
      <w:bCs/>
      <w:sz w:val="20"/>
      <w:szCs w:val="20"/>
    </w:rPr>
  </w:style>
  <w:style w:type="paragraph" w:customStyle="1" w:styleId="ColorfulShading-Accent31">
    <w:name w:val="Colorful Shading - Accent 31"/>
    <w:basedOn w:val="Normal"/>
    <w:uiPriority w:val="34"/>
    <w:qFormat/>
    <w:rsid w:val="005F12C8"/>
    <w:pPr>
      <w:spacing w:after="200" w:line="276" w:lineRule="auto"/>
      <w:ind w:left="720"/>
      <w:contextualSpacing/>
    </w:pPr>
    <w:rPr>
      <w:rFonts w:ascii="Calibri" w:eastAsia="Calibri" w:hAnsi="Calibri" w:cs="Times New Roman"/>
      <w:sz w:val="22"/>
    </w:rPr>
  </w:style>
  <w:style w:type="character" w:customStyle="1" w:styleId="UnresolvedMention1">
    <w:name w:val="Unresolved Mention1"/>
    <w:basedOn w:val="DefaultParagraphFont"/>
    <w:uiPriority w:val="99"/>
    <w:semiHidden/>
    <w:unhideWhenUsed/>
    <w:rsid w:val="00803223"/>
    <w:rPr>
      <w:color w:val="605E5C"/>
      <w:shd w:val="clear" w:color="auto" w:fill="E1DFDD"/>
    </w:rPr>
  </w:style>
  <w:style w:type="paragraph" w:styleId="NormalWeb">
    <w:name w:val="Normal (Web)"/>
    <w:basedOn w:val="Normal"/>
    <w:uiPriority w:val="99"/>
    <w:unhideWhenUsed/>
    <w:rsid w:val="000E3E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C66861"/>
    <w:rPr>
      <w:color w:val="A19FA2" w:themeColor="followedHyperlink"/>
      <w:u w:val="single"/>
    </w:rPr>
  </w:style>
  <w:style w:type="character" w:customStyle="1" w:styleId="UnresolvedMention2">
    <w:name w:val="Unresolved Mention2"/>
    <w:basedOn w:val="DefaultParagraphFont"/>
    <w:uiPriority w:val="99"/>
    <w:semiHidden/>
    <w:unhideWhenUsed/>
    <w:rsid w:val="001B2966"/>
    <w:rPr>
      <w:color w:val="605E5C"/>
      <w:shd w:val="clear" w:color="auto" w:fill="E1DFDD"/>
    </w:rPr>
  </w:style>
  <w:style w:type="paragraph" w:customStyle="1" w:styleId="Default">
    <w:name w:val="Default"/>
    <w:uiPriority w:val="99"/>
    <w:rsid w:val="00430B53"/>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C54A7A"/>
    <w:pPr>
      <w:spacing w:after="0" w:line="240" w:lineRule="auto"/>
    </w:pPr>
    <w:rPr>
      <w:rFonts w:ascii="Arial" w:hAnsi="Arial"/>
      <w:sz w:val="20"/>
    </w:rPr>
  </w:style>
  <w:style w:type="paragraph" w:customStyle="1" w:styleId="Contentshead">
    <w:name w:val="Contents head"/>
    <w:basedOn w:val="Normal"/>
    <w:uiPriority w:val="99"/>
    <w:rsid w:val="00A42018"/>
    <w:pPr>
      <w:widowControl w:val="0"/>
      <w:tabs>
        <w:tab w:val="right" w:leader="dot" w:pos="9220"/>
      </w:tabs>
      <w:suppressAutoHyphens/>
      <w:autoSpaceDE w:val="0"/>
      <w:autoSpaceDN w:val="0"/>
      <w:adjustRightInd w:val="0"/>
      <w:spacing w:before="120" w:after="113" w:line="280" w:lineRule="atLeast"/>
      <w:textAlignment w:val="center"/>
    </w:pPr>
    <w:rPr>
      <w:rFonts w:ascii="Swiss721BT-Bold" w:hAnsi="Swiss721BT-Bold" w:cs="Swiss721BT-Bold"/>
      <w:b/>
      <w:bCs/>
      <w:color w:val="00914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3513814">
      <w:bodyDiv w:val="1"/>
      <w:marLeft w:val="0"/>
      <w:marRight w:val="0"/>
      <w:marTop w:val="0"/>
      <w:marBottom w:val="0"/>
      <w:divBdr>
        <w:top w:val="none" w:sz="0" w:space="0" w:color="auto"/>
        <w:left w:val="none" w:sz="0" w:space="0" w:color="auto"/>
        <w:bottom w:val="none" w:sz="0" w:space="0" w:color="auto"/>
        <w:right w:val="none" w:sz="0" w:space="0" w:color="auto"/>
      </w:divBdr>
    </w:div>
    <w:div w:id="1193300892">
      <w:bodyDiv w:val="1"/>
      <w:marLeft w:val="0"/>
      <w:marRight w:val="0"/>
      <w:marTop w:val="0"/>
      <w:marBottom w:val="0"/>
      <w:divBdr>
        <w:top w:val="none" w:sz="0" w:space="0" w:color="auto"/>
        <w:left w:val="none" w:sz="0" w:space="0" w:color="auto"/>
        <w:bottom w:val="none" w:sz="0" w:space="0" w:color="auto"/>
        <w:right w:val="none" w:sz="0" w:space="0" w:color="auto"/>
      </w:divBdr>
    </w:div>
    <w:div w:id="1200246301">
      <w:bodyDiv w:val="1"/>
      <w:marLeft w:val="0"/>
      <w:marRight w:val="0"/>
      <w:marTop w:val="0"/>
      <w:marBottom w:val="0"/>
      <w:divBdr>
        <w:top w:val="none" w:sz="0" w:space="0" w:color="auto"/>
        <w:left w:val="none" w:sz="0" w:space="0" w:color="auto"/>
        <w:bottom w:val="none" w:sz="0" w:space="0" w:color="auto"/>
        <w:right w:val="none" w:sz="0" w:space="0" w:color="auto"/>
      </w:divBdr>
    </w:div>
    <w:div w:id="1543443652">
      <w:bodyDiv w:val="1"/>
      <w:marLeft w:val="0"/>
      <w:marRight w:val="0"/>
      <w:marTop w:val="0"/>
      <w:marBottom w:val="0"/>
      <w:divBdr>
        <w:top w:val="none" w:sz="0" w:space="0" w:color="auto"/>
        <w:left w:val="none" w:sz="0" w:space="0" w:color="auto"/>
        <w:bottom w:val="none" w:sz="0" w:space="0" w:color="auto"/>
        <w:right w:val="none" w:sz="0" w:space="0" w:color="auto"/>
      </w:divBdr>
    </w:div>
    <w:div w:id="163637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Dianne.Jickell@aitsl.edu.au"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reconciliation.org.au/reconciliation-action-plans/submit-your-r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arlin\Documents\AITSL-templates\AITSL%20basic%20document.dotx" TargetMode="External"/></Relationships>
</file>

<file path=word/theme/theme1.xml><?xml version="1.0" encoding="utf-8"?>
<a:theme xmlns:a="http://schemas.openxmlformats.org/drawingml/2006/main" name="AIT-THEME">
  <a:themeElements>
    <a:clrScheme name="AITSL theme">
      <a:dk1>
        <a:srgbClr val="54585A"/>
      </a:dk1>
      <a:lt1>
        <a:sysClr val="window" lastClr="FFFFFF"/>
      </a:lt1>
      <a:dk2>
        <a:srgbClr val="007377"/>
      </a:dk2>
      <a:lt2>
        <a:srgbClr val="EAE9EA"/>
      </a:lt2>
      <a:accent1>
        <a:srgbClr val="C4CD22"/>
      </a:accent1>
      <a:accent2>
        <a:srgbClr val="F1F2D2"/>
      </a:accent2>
      <a:accent3>
        <a:srgbClr val="E3E5A0"/>
      </a:accent3>
      <a:accent4>
        <a:srgbClr val="CAD6D8"/>
      </a:accent4>
      <a:accent5>
        <a:srgbClr val="93B0B3"/>
      </a:accent5>
      <a:accent6>
        <a:srgbClr val="5B9094"/>
      </a:accent6>
      <a:hlink>
        <a:srgbClr val="C4CD22"/>
      </a:hlink>
      <a:folHlink>
        <a:srgbClr val="A19FA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76869357E3FA48B6FCF24A7962EBFD" ma:contentTypeVersion="4" ma:contentTypeDescription="Create a new document." ma:contentTypeScope="" ma:versionID="0c7b77d9f7c2b7e8212d66b33ef8f46f">
  <xsd:schema xmlns:xsd="http://www.w3.org/2001/XMLSchema" xmlns:xs="http://www.w3.org/2001/XMLSchema" xmlns:p="http://schemas.microsoft.com/office/2006/metadata/properties" xmlns:ns2="c7c5f83a-d8e0-4015-be5c-7e1a40b8fe2b" targetNamespace="http://schemas.microsoft.com/office/2006/metadata/properties" ma:root="true" ma:fieldsID="443cd7eb60dd1d2ed21c9a9073bf4891" ns2:_="">
    <xsd:import namespace="c7c5f83a-d8e0-4015-be5c-7e1a40b8fe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5f83a-d8e0-4015-be5c-7e1a40b8f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55B3F-35B3-4B2B-A2BC-86B7A6E09B00}">
  <ds:schemaRefs>
    <ds:schemaRef ds:uri="http://schemas.microsoft.com/sharepoint/v3/contenttype/forms"/>
  </ds:schemaRefs>
</ds:datastoreItem>
</file>

<file path=customXml/itemProps2.xml><?xml version="1.0" encoding="utf-8"?>
<ds:datastoreItem xmlns:ds="http://schemas.openxmlformats.org/officeDocument/2006/customXml" ds:itemID="{ED8F39CE-419E-41C5-9F83-686079D4E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5f83a-d8e0-4015-be5c-7e1a40b8f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8148B1-7E08-4E2F-AE56-F88FDC2C7E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D5F98B-322C-8A48-9E10-E501ED5F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AITSL basic document</Template>
  <TotalTime>72</TotalTime>
  <Pages>16</Pages>
  <Words>3428</Words>
  <Characters>19541</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Carlin</dc:creator>
  <cp:keywords>v2</cp:keywords>
  <dc:description/>
  <cp:lastModifiedBy>Clinton Milroy</cp:lastModifiedBy>
  <cp:revision>7</cp:revision>
  <cp:lastPrinted>2018-06-07T02:07:00Z</cp:lastPrinted>
  <dcterms:created xsi:type="dcterms:W3CDTF">2021-05-25T03:35:00Z</dcterms:created>
  <dcterms:modified xsi:type="dcterms:W3CDTF">2021-09-01T00:48:00Z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0x0101003576869357E3FA48B6FCF24A7962EBFD</vt:lpwstr>
  </property>
</Properties>
</file>